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12" w:type="dxa"/>
        <w:jc w:val="center"/>
        <w:tblInd w:w="108" w:type="dxa"/>
        <w:tblLook w:val="0000"/>
      </w:tblPr>
      <w:tblGrid>
        <w:gridCol w:w="8"/>
        <w:gridCol w:w="3898"/>
        <w:gridCol w:w="1496"/>
        <w:gridCol w:w="1736"/>
        <w:gridCol w:w="2922"/>
        <w:gridCol w:w="1196"/>
        <w:gridCol w:w="2356"/>
      </w:tblGrid>
      <w:tr w:rsidR="00821C28" w:rsidRPr="00194884" w:rsidTr="00007F7B">
        <w:trPr>
          <w:trHeight w:val="255"/>
          <w:jc w:val="center"/>
        </w:trPr>
        <w:tc>
          <w:tcPr>
            <w:tcW w:w="3906" w:type="dxa"/>
            <w:gridSpan w:val="2"/>
            <w:tcBorders>
              <w:top w:val="nil"/>
              <w:left w:val="nil"/>
              <w:bottom w:val="nil"/>
              <w:right w:val="nil"/>
            </w:tcBorders>
            <w:shd w:val="clear" w:color="auto" w:fill="auto"/>
            <w:noWrap/>
            <w:vAlign w:val="bottom"/>
          </w:tcPr>
          <w:p w:rsidR="00821C28" w:rsidRPr="00A16680" w:rsidRDefault="00821C28" w:rsidP="00007F7B">
            <w:pPr>
              <w:widowControl/>
              <w:jc w:val="left"/>
              <w:rPr>
                <w:rFonts w:ascii="宋体" w:hAnsi="宋体" w:cs="Arial"/>
                <w:b/>
                <w:bCs/>
                <w:kern w:val="0"/>
                <w:sz w:val="20"/>
                <w:szCs w:val="20"/>
              </w:rPr>
            </w:pPr>
            <w:r w:rsidRPr="00A16680">
              <w:rPr>
                <w:rFonts w:ascii="宋体" w:hAnsi="宋体" w:cs="Arial" w:hint="eastAsia"/>
                <w:b/>
                <w:bCs/>
                <w:kern w:val="0"/>
                <w:sz w:val="20"/>
                <w:szCs w:val="20"/>
              </w:rPr>
              <w:t>学校编码：</w:t>
            </w:r>
          </w:p>
        </w:tc>
        <w:tc>
          <w:tcPr>
            <w:tcW w:w="1496" w:type="dxa"/>
            <w:tcBorders>
              <w:top w:val="nil"/>
              <w:left w:val="nil"/>
              <w:bottom w:val="nil"/>
              <w:right w:val="nil"/>
            </w:tcBorders>
            <w:shd w:val="clear" w:color="auto" w:fill="auto"/>
            <w:noWrap/>
            <w:vAlign w:val="bottom"/>
          </w:tcPr>
          <w:p w:rsidR="00821C28" w:rsidRPr="00A16680" w:rsidRDefault="00821C28" w:rsidP="00007F7B">
            <w:pPr>
              <w:widowControl/>
              <w:jc w:val="left"/>
              <w:rPr>
                <w:rFonts w:ascii="Arial" w:hAnsi="Arial" w:cs="Arial"/>
                <w:kern w:val="0"/>
                <w:sz w:val="20"/>
                <w:szCs w:val="20"/>
              </w:rPr>
            </w:pPr>
          </w:p>
        </w:tc>
        <w:tc>
          <w:tcPr>
            <w:tcW w:w="1736" w:type="dxa"/>
            <w:tcBorders>
              <w:top w:val="nil"/>
              <w:left w:val="nil"/>
              <w:bottom w:val="nil"/>
              <w:right w:val="nil"/>
            </w:tcBorders>
            <w:shd w:val="clear" w:color="auto" w:fill="auto"/>
            <w:noWrap/>
            <w:vAlign w:val="bottom"/>
          </w:tcPr>
          <w:p w:rsidR="00821C28" w:rsidRPr="00A16680" w:rsidRDefault="00821C28" w:rsidP="00007F7B">
            <w:pPr>
              <w:widowControl/>
              <w:jc w:val="left"/>
              <w:rPr>
                <w:rFonts w:ascii="Arial" w:hAnsi="Arial" w:cs="Arial"/>
                <w:kern w:val="0"/>
                <w:sz w:val="20"/>
                <w:szCs w:val="20"/>
              </w:rPr>
            </w:pPr>
          </w:p>
        </w:tc>
        <w:tc>
          <w:tcPr>
            <w:tcW w:w="2922" w:type="dxa"/>
            <w:tcBorders>
              <w:top w:val="nil"/>
              <w:left w:val="nil"/>
              <w:bottom w:val="nil"/>
              <w:right w:val="nil"/>
            </w:tcBorders>
            <w:shd w:val="clear" w:color="auto" w:fill="auto"/>
            <w:noWrap/>
            <w:vAlign w:val="bottom"/>
          </w:tcPr>
          <w:p w:rsidR="00821C28" w:rsidRPr="00A16680" w:rsidRDefault="00821C28" w:rsidP="00007F7B">
            <w:pPr>
              <w:widowControl/>
              <w:jc w:val="left"/>
              <w:rPr>
                <w:rFonts w:ascii="Arial" w:hAnsi="Arial" w:cs="Arial"/>
                <w:kern w:val="0"/>
                <w:sz w:val="20"/>
                <w:szCs w:val="20"/>
              </w:rPr>
            </w:pPr>
          </w:p>
        </w:tc>
        <w:tc>
          <w:tcPr>
            <w:tcW w:w="1196" w:type="dxa"/>
            <w:tcBorders>
              <w:top w:val="nil"/>
              <w:left w:val="nil"/>
              <w:bottom w:val="nil"/>
              <w:right w:val="nil"/>
            </w:tcBorders>
            <w:shd w:val="clear" w:color="auto" w:fill="auto"/>
            <w:noWrap/>
            <w:vAlign w:val="bottom"/>
          </w:tcPr>
          <w:p w:rsidR="00821C28" w:rsidRDefault="00821C28" w:rsidP="00007F7B">
            <w:pPr>
              <w:jc w:val="right"/>
              <w:rPr>
                <w:rFonts w:ascii="宋体" w:hAnsi="宋体" w:cs="Arial"/>
                <w:b/>
                <w:bCs/>
                <w:sz w:val="20"/>
                <w:szCs w:val="20"/>
              </w:rPr>
            </w:pPr>
            <w:r>
              <w:rPr>
                <w:rFonts w:cs="Arial" w:hint="eastAsia"/>
                <w:b/>
                <w:bCs/>
                <w:sz w:val="20"/>
                <w:szCs w:val="20"/>
              </w:rPr>
              <w:t>表</w:t>
            </w:r>
            <w:r>
              <w:rPr>
                <w:b/>
                <w:bCs/>
                <w:sz w:val="20"/>
                <w:szCs w:val="20"/>
              </w:rPr>
              <w:t xml:space="preserve">    </w:t>
            </w:r>
            <w:r>
              <w:rPr>
                <w:rFonts w:cs="Arial" w:hint="eastAsia"/>
                <w:b/>
                <w:bCs/>
                <w:sz w:val="20"/>
                <w:szCs w:val="20"/>
              </w:rPr>
              <w:t>号：</w:t>
            </w:r>
          </w:p>
        </w:tc>
        <w:tc>
          <w:tcPr>
            <w:tcW w:w="2356" w:type="dxa"/>
            <w:tcBorders>
              <w:top w:val="nil"/>
              <w:left w:val="nil"/>
              <w:bottom w:val="nil"/>
              <w:right w:val="nil"/>
            </w:tcBorders>
            <w:shd w:val="clear" w:color="auto" w:fill="auto"/>
            <w:noWrap/>
            <w:vAlign w:val="bottom"/>
          </w:tcPr>
          <w:p w:rsidR="00821C28" w:rsidRDefault="00821C28" w:rsidP="00007F7B">
            <w:pPr>
              <w:rPr>
                <w:rFonts w:ascii="宋体" w:hAnsi="宋体" w:cs="Arial"/>
                <w:b/>
                <w:bCs/>
                <w:sz w:val="20"/>
                <w:szCs w:val="20"/>
              </w:rPr>
            </w:pPr>
            <w:r>
              <w:rPr>
                <w:rFonts w:cs="Arial" w:hint="eastAsia"/>
                <w:b/>
                <w:bCs/>
                <w:sz w:val="20"/>
                <w:szCs w:val="20"/>
              </w:rPr>
              <w:t>教科年报</w:t>
            </w:r>
            <w:r>
              <w:rPr>
                <w:b/>
                <w:bCs/>
                <w:sz w:val="20"/>
                <w:szCs w:val="20"/>
              </w:rPr>
              <w:t>2</w:t>
            </w:r>
            <w:r>
              <w:rPr>
                <w:rFonts w:cs="Arial" w:hint="eastAsia"/>
                <w:b/>
                <w:bCs/>
                <w:sz w:val="20"/>
                <w:szCs w:val="20"/>
              </w:rPr>
              <w:t>表</w:t>
            </w:r>
          </w:p>
        </w:tc>
      </w:tr>
      <w:tr w:rsidR="00821C28" w:rsidRPr="00194884" w:rsidTr="00007F7B">
        <w:trPr>
          <w:trHeight w:val="375"/>
          <w:jc w:val="center"/>
        </w:trPr>
        <w:tc>
          <w:tcPr>
            <w:tcW w:w="3906" w:type="dxa"/>
            <w:gridSpan w:val="2"/>
            <w:tcBorders>
              <w:top w:val="nil"/>
              <w:left w:val="nil"/>
              <w:bottom w:val="nil"/>
              <w:right w:val="nil"/>
            </w:tcBorders>
            <w:shd w:val="clear" w:color="auto" w:fill="auto"/>
            <w:noWrap/>
            <w:vAlign w:val="center"/>
          </w:tcPr>
          <w:p w:rsidR="00821C28" w:rsidRPr="00194884" w:rsidRDefault="00821C28" w:rsidP="00007F7B">
            <w:pPr>
              <w:widowControl/>
              <w:rPr>
                <w:rFonts w:ascii="宋体" w:hAnsi="宋体" w:cs="Arial"/>
                <w:b/>
                <w:bCs/>
                <w:kern w:val="0"/>
                <w:sz w:val="20"/>
                <w:szCs w:val="20"/>
              </w:rPr>
            </w:pPr>
            <w:r w:rsidRPr="00194884">
              <w:rPr>
                <w:rFonts w:ascii="宋体" w:hAnsi="宋体" w:cs="Arial" w:hint="eastAsia"/>
                <w:b/>
                <w:bCs/>
                <w:kern w:val="0"/>
                <w:sz w:val="20"/>
                <w:szCs w:val="20"/>
              </w:rPr>
              <w:t>学校名称：</w:t>
            </w:r>
          </w:p>
        </w:tc>
        <w:tc>
          <w:tcPr>
            <w:tcW w:w="6154" w:type="dxa"/>
            <w:gridSpan w:val="3"/>
            <w:tcBorders>
              <w:top w:val="nil"/>
              <w:left w:val="nil"/>
              <w:bottom w:val="nil"/>
              <w:right w:val="nil"/>
            </w:tcBorders>
            <w:shd w:val="clear" w:color="auto" w:fill="auto"/>
            <w:noWrap/>
            <w:vAlign w:val="bottom"/>
          </w:tcPr>
          <w:p w:rsidR="00821C28" w:rsidRPr="00194884" w:rsidRDefault="00821C28" w:rsidP="00007F7B">
            <w:pPr>
              <w:widowControl/>
              <w:jc w:val="left"/>
              <w:rPr>
                <w:rFonts w:ascii="Arial" w:hAnsi="Arial" w:cs="Arial"/>
                <w:b/>
                <w:bCs/>
                <w:kern w:val="0"/>
                <w:sz w:val="28"/>
                <w:szCs w:val="28"/>
              </w:rPr>
            </w:pPr>
            <w:r w:rsidRPr="00194884">
              <w:rPr>
                <w:rFonts w:ascii="Arial" w:hAnsi="Arial" w:cs="Arial"/>
                <w:b/>
                <w:bCs/>
                <w:kern w:val="0"/>
                <w:sz w:val="28"/>
                <w:szCs w:val="28"/>
              </w:rPr>
              <w:t xml:space="preserve">        </w:t>
            </w:r>
            <w:r w:rsidRPr="00194884">
              <w:rPr>
                <w:rFonts w:ascii="宋体" w:hAnsi="宋体" w:cs="Arial" w:hint="eastAsia"/>
                <w:b/>
                <w:bCs/>
                <w:kern w:val="0"/>
                <w:sz w:val="28"/>
                <w:szCs w:val="28"/>
              </w:rPr>
              <w:t>科技经费情况表</w:t>
            </w:r>
            <w:r>
              <w:rPr>
                <w:rFonts w:ascii="宋体" w:hAnsi="宋体" w:cs="Arial" w:hint="eastAsia"/>
                <w:b/>
                <w:bCs/>
                <w:kern w:val="0"/>
                <w:sz w:val="28"/>
                <w:szCs w:val="28"/>
              </w:rPr>
              <w:t>(换)</w:t>
            </w:r>
          </w:p>
        </w:tc>
        <w:tc>
          <w:tcPr>
            <w:tcW w:w="1196" w:type="dxa"/>
            <w:tcBorders>
              <w:top w:val="nil"/>
              <w:left w:val="nil"/>
              <w:bottom w:val="nil"/>
              <w:right w:val="nil"/>
            </w:tcBorders>
            <w:shd w:val="clear" w:color="auto" w:fill="auto"/>
            <w:noWrap/>
            <w:vAlign w:val="bottom"/>
          </w:tcPr>
          <w:p w:rsidR="00821C28" w:rsidRPr="00194884" w:rsidRDefault="00821C28" w:rsidP="00007F7B">
            <w:pPr>
              <w:widowControl/>
              <w:jc w:val="right"/>
              <w:rPr>
                <w:rFonts w:ascii="宋体" w:hAnsi="宋体" w:cs="Arial"/>
                <w:b/>
                <w:bCs/>
                <w:kern w:val="0"/>
                <w:sz w:val="20"/>
                <w:szCs w:val="20"/>
              </w:rPr>
            </w:pPr>
            <w:r w:rsidRPr="00194884">
              <w:rPr>
                <w:rFonts w:ascii="宋体" w:hAnsi="宋体" w:cs="Arial" w:hint="eastAsia"/>
                <w:b/>
                <w:bCs/>
                <w:kern w:val="0"/>
                <w:sz w:val="20"/>
                <w:szCs w:val="20"/>
              </w:rPr>
              <w:t>制定机关：</w:t>
            </w:r>
          </w:p>
        </w:tc>
        <w:tc>
          <w:tcPr>
            <w:tcW w:w="2356" w:type="dxa"/>
            <w:tcBorders>
              <w:top w:val="nil"/>
              <w:left w:val="nil"/>
              <w:bottom w:val="nil"/>
              <w:right w:val="nil"/>
            </w:tcBorders>
            <w:shd w:val="clear" w:color="auto" w:fill="auto"/>
            <w:noWrap/>
            <w:vAlign w:val="bottom"/>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教</w:t>
            </w:r>
            <w:r w:rsidRPr="00194884">
              <w:rPr>
                <w:b/>
                <w:bCs/>
                <w:kern w:val="0"/>
                <w:sz w:val="20"/>
                <w:szCs w:val="20"/>
              </w:rPr>
              <w:t xml:space="preserve">   </w:t>
            </w:r>
            <w:r w:rsidRPr="00194884">
              <w:rPr>
                <w:rFonts w:ascii="宋体" w:hAnsi="宋体" w:cs="Arial" w:hint="eastAsia"/>
                <w:b/>
                <w:bCs/>
                <w:kern w:val="0"/>
                <w:sz w:val="20"/>
                <w:szCs w:val="20"/>
              </w:rPr>
              <w:t>育</w:t>
            </w:r>
            <w:r w:rsidRPr="00194884">
              <w:rPr>
                <w:b/>
                <w:bCs/>
                <w:kern w:val="0"/>
                <w:sz w:val="20"/>
                <w:szCs w:val="20"/>
              </w:rPr>
              <w:t xml:space="preserve">   </w:t>
            </w:r>
            <w:r w:rsidRPr="00194884">
              <w:rPr>
                <w:rFonts w:ascii="宋体" w:hAnsi="宋体" w:cs="Arial" w:hint="eastAsia"/>
                <w:b/>
                <w:bCs/>
                <w:kern w:val="0"/>
                <w:sz w:val="20"/>
                <w:szCs w:val="20"/>
              </w:rPr>
              <w:t>部</w:t>
            </w:r>
          </w:p>
        </w:tc>
      </w:tr>
      <w:tr w:rsidR="00821C28" w:rsidRPr="00194884" w:rsidTr="00007F7B">
        <w:trPr>
          <w:trHeight w:val="255"/>
          <w:jc w:val="center"/>
        </w:trPr>
        <w:tc>
          <w:tcPr>
            <w:tcW w:w="10060" w:type="dxa"/>
            <w:gridSpan w:val="5"/>
            <w:tcBorders>
              <w:top w:val="nil"/>
              <w:left w:val="nil"/>
              <w:bottom w:val="nil"/>
              <w:right w:val="nil"/>
            </w:tcBorders>
            <w:shd w:val="clear" w:color="auto" w:fill="auto"/>
            <w:noWrap/>
            <w:vAlign w:val="center"/>
          </w:tcPr>
          <w:p w:rsidR="00821C28" w:rsidRPr="00194884" w:rsidRDefault="00821C28" w:rsidP="00007F7B">
            <w:pPr>
              <w:widowControl/>
              <w:jc w:val="center"/>
              <w:rPr>
                <w:rFonts w:ascii="Arial" w:hAnsi="Arial" w:cs="Arial"/>
                <w:color w:val="800080"/>
                <w:kern w:val="0"/>
                <w:sz w:val="20"/>
                <w:szCs w:val="20"/>
              </w:rPr>
            </w:pPr>
            <w:r w:rsidRPr="00194884">
              <w:rPr>
                <w:rFonts w:ascii="宋体" w:hAnsi="宋体" w:cs="Arial" w:hint="eastAsia"/>
                <w:bCs/>
                <w:color w:val="800080"/>
                <w:kern w:val="0"/>
                <w:sz w:val="18"/>
                <w:szCs w:val="18"/>
              </w:rPr>
              <w:t>新系统打开2表时没有项目，您只要在编号栏按下表输入编号，系统会出现项目</w:t>
            </w:r>
          </w:p>
        </w:tc>
        <w:tc>
          <w:tcPr>
            <w:tcW w:w="1196" w:type="dxa"/>
            <w:tcBorders>
              <w:top w:val="nil"/>
              <w:left w:val="nil"/>
              <w:bottom w:val="nil"/>
              <w:right w:val="nil"/>
            </w:tcBorders>
            <w:shd w:val="clear" w:color="auto" w:fill="auto"/>
            <w:noWrap/>
            <w:vAlign w:val="center"/>
          </w:tcPr>
          <w:p w:rsidR="00821C28" w:rsidRPr="00194884" w:rsidRDefault="00821C28" w:rsidP="00007F7B">
            <w:pPr>
              <w:widowControl/>
              <w:jc w:val="right"/>
              <w:rPr>
                <w:rFonts w:ascii="宋体" w:hAnsi="宋体" w:cs="Arial"/>
                <w:b/>
                <w:bCs/>
                <w:kern w:val="0"/>
                <w:sz w:val="20"/>
                <w:szCs w:val="20"/>
              </w:rPr>
            </w:pPr>
            <w:r w:rsidRPr="00194884">
              <w:rPr>
                <w:rFonts w:ascii="宋体" w:hAnsi="宋体" w:cs="Arial" w:hint="eastAsia"/>
                <w:b/>
                <w:bCs/>
                <w:kern w:val="0"/>
                <w:sz w:val="20"/>
                <w:szCs w:val="20"/>
              </w:rPr>
              <w:t>批准机关：</w:t>
            </w:r>
          </w:p>
        </w:tc>
        <w:tc>
          <w:tcPr>
            <w:tcW w:w="2356" w:type="dxa"/>
            <w:tcBorders>
              <w:top w:val="nil"/>
              <w:left w:val="nil"/>
              <w:bottom w:val="nil"/>
              <w:right w:val="nil"/>
            </w:tcBorders>
            <w:shd w:val="clear" w:color="auto" w:fill="auto"/>
            <w:noWrap/>
            <w:vAlign w:val="center"/>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国家统计局</w:t>
            </w:r>
          </w:p>
        </w:tc>
      </w:tr>
      <w:tr w:rsidR="00821C28" w:rsidRPr="00194884" w:rsidTr="00007F7B">
        <w:trPr>
          <w:trHeight w:val="270"/>
          <w:jc w:val="center"/>
        </w:trPr>
        <w:tc>
          <w:tcPr>
            <w:tcW w:w="3906" w:type="dxa"/>
            <w:gridSpan w:val="2"/>
            <w:tcBorders>
              <w:top w:val="nil"/>
              <w:left w:val="nil"/>
              <w:bottom w:val="single" w:sz="8"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c>
          <w:tcPr>
            <w:tcW w:w="1496"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c>
          <w:tcPr>
            <w:tcW w:w="1736"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1196"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right"/>
              <w:rPr>
                <w:rFonts w:ascii="宋体" w:hAnsi="宋体" w:cs="Arial"/>
                <w:b/>
                <w:bCs/>
                <w:kern w:val="0"/>
                <w:sz w:val="20"/>
                <w:szCs w:val="20"/>
              </w:rPr>
            </w:pPr>
            <w:r w:rsidRPr="00194884">
              <w:rPr>
                <w:rFonts w:ascii="宋体" w:hAnsi="宋体" w:cs="Arial" w:hint="eastAsia"/>
                <w:b/>
                <w:bCs/>
                <w:kern w:val="0"/>
                <w:sz w:val="20"/>
                <w:szCs w:val="20"/>
              </w:rPr>
              <w:t>批准文号：</w:t>
            </w:r>
          </w:p>
        </w:tc>
        <w:tc>
          <w:tcPr>
            <w:tcW w:w="2356"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国统制[2015]80号</w:t>
            </w:r>
          </w:p>
        </w:tc>
      </w:tr>
      <w:tr w:rsidR="00821C28" w:rsidRPr="00194884" w:rsidTr="00007F7B">
        <w:trPr>
          <w:trHeight w:val="315"/>
          <w:jc w:val="center"/>
        </w:trPr>
        <w:tc>
          <w:tcPr>
            <w:tcW w:w="3906" w:type="dxa"/>
            <w:gridSpan w:val="2"/>
            <w:tcBorders>
              <w:top w:val="nil"/>
              <w:left w:val="nil"/>
              <w:bottom w:val="single" w:sz="8" w:space="0" w:color="auto"/>
              <w:right w:val="nil"/>
            </w:tcBorders>
            <w:shd w:val="clear" w:color="auto" w:fill="auto"/>
            <w:noWrap/>
            <w:vAlign w:val="center"/>
          </w:tcPr>
          <w:p w:rsidR="00821C28" w:rsidRPr="00194884" w:rsidRDefault="00821C28" w:rsidP="00007F7B">
            <w:pPr>
              <w:widowControl/>
              <w:jc w:val="center"/>
              <w:rPr>
                <w:b/>
                <w:bCs/>
                <w:kern w:val="0"/>
                <w:sz w:val="24"/>
              </w:rPr>
            </w:pPr>
            <w:r w:rsidRPr="00194884">
              <w:rPr>
                <w:b/>
                <w:bCs/>
                <w:kern w:val="0"/>
                <w:sz w:val="24"/>
              </w:rPr>
              <w:t xml:space="preserve">       </w:t>
            </w:r>
            <w:r w:rsidRPr="00194884">
              <w:rPr>
                <w:rFonts w:ascii="宋体" w:hAnsi="宋体" w:hint="eastAsia"/>
                <w:b/>
                <w:bCs/>
                <w:kern w:val="0"/>
                <w:sz w:val="24"/>
              </w:rPr>
              <w:t>指</w:t>
            </w:r>
            <w:r w:rsidRPr="00194884">
              <w:rPr>
                <w:b/>
                <w:bCs/>
                <w:kern w:val="0"/>
                <w:sz w:val="24"/>
              </w:rPr>
              <w:t xml:space="preserve"> </w:t>
            </w:r>
            <w:r w:rsidRPr="00194884">
              <w:rPr>
                <w:rFonts w:ascii="宋体" w:hAnsi="宋体" w:hint="eastAsia"/>
                <w:b/>
                <w:bCs/>
                <w:kern w:val="0"/>
                <w:sz w:val="24"/>
              </w:rPr>
              <w:t>标</w:t>
            </w:r>
            <w:r w:rsidRPr="00194884">
              <w:rPr>
                <w:b/>
                <w:bCs/>
                <w:kern w:val="0"/>
                <w:sz w:val="24"/>
              </w:rPr>
              <w:t xml:space="preserve"> </w:t>
            </w:r>
            <w:r w:rsidRPr="00194884">
              <w:rPr>
                <w:rFonts w:ascii="宋体" w:hAnsi="宋体" w:hint="eastAsia"/>
                <w:b/>
                <w:bCs/>
                <w:kern w:val="0"/>
                <w:sz w:val="24"/>
              </w:rPr>
              <w:t>名</w:t>
            </w:r>
            <w:r w:rsidRPr="00194884">
              <w:rPr>
                <w:b/>
                <w:bCs/>
                <w:kern w:val="0"/>
                <w:sz w:val="24"/>
              </w:rPr>
              <w:t xml:space="preserve"> </w:t>
            </w:r>
            <w:r w:rsidRPr="00194884">
              <w:rPr>
                <w:rFonts w:ascii="宋体" w:hAnsi="宋体" w:hint="eastAsia"/>
                <w:b/>
                <w:bCs/>
                <w:kern w:val="0"/>
                <w:sz w:val="24"/>
              </w:rPr>
              <w:t>称</w:t>
            </w:r>
          </w:p>
        </w:tc>
        <w:tc>
          <w:tcPr>
            <w:tcW w:w="1496" w:type="dxa"/>
            <w:tcBorders>
              <w:top w:val="nil"/>
              <w:left w:val="single" w:sz="4" w:space="0" w:color="auto"/>
              <w:bottom w:val="single" w:sz="8" w:space="0" w:color="auto"/>
              <w:right w:val="nil"/>
            </w:tcBorders>
            <w:shd w:val="clear" w:color="auto" w:fill="auto"/>
            <w:noWrap/>
            <w:vAlign w:val="bottom"/>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代码</w:t>
            </w:r>
          </w:p>
        </w:tc>
        <w:tc>
          <w:tcPr>
            <w:tcW w:w="1736" w:type="dxa"/>
            <w:tcBorders>
              <w:top w:val="nil"/>
              <w:left w:val="single" w:sz="4" w:space="0" w:color="auto"/>
              <w:bottom w:val="single" w:sz="8" w:space="0" w:color="auto"/>
              <w:right w:val="single" w:sz="4" w:space="0" w:color="auto"/>
            </w:tcBorders>
            <w:shd w:val="clear" w:color="auto" w:fill="auto"/>
            <w:noWrap/>
            <w:vAlign w:val="center"/>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经费数（千元）</w:t>
            </w:r>
          </w:p>
        </w:tc>
        <w:tc>
          <w:tcPr>
            <w:tcW w:w="2922" w:type="dxa"/>
            <w:tcBorders>
              <w:top w:val="nil"/>
              <w:left w:val="nil"/>
              <w:bottom w:val="single" w:sz="8" w:space="0" w:color="auto"/>
              <w:right w:val="nil"/>
            </w:tcBorders>
            <w:shd w:val="clear" w:color="auto" w:fill="auto"/>
            <w:noWrap/>
            <w:vAlign w:val="center"/>
          </w:tcPr>
          <w:p w:rsidR="00821C28" w:rsidRPr="00194884" w:rsidRDefault="00821C28" w:rsidP="00007F7B">
            <w:pPr>
              <w:widowControl/>
              <w:jc w:val="center"/>
              <w:rPr>
                <w:b/>
                <w:bCs/>
                <w:kern w:val="0"/>
                <w:sz w:val="24"/>
              </w:rPr>
            </w:pPr>
            <w:r w:rsidRPr="00194884">
              <w:rPr>
                <w:b/>
                <w:bCs/>
                <w:kern w:val="0"/>
                <w:sz w:val="24"/>
              </w:rPr>
              <w:t xml:space="preserve">       </w:t>
            </w:r>
            <w:r w:rsidRPr="00194884">
              <w:rPr>
                <w:rFonts w:ascii="宋体" w:hAnsi="宋体" w:hint="eastAsia"/>
                <w:b/>
                <w:bCs/>
                <w:kern w:val="0"/>
                <w:sz w:val="24"/>
              </w:rPr>
              <w:t>指</w:t>
            </w:r>
            <w:r w:rsidRPr="00194884">
              <w:rPr>
                <w:b/>
                <w:bCs/>
                <w:kern w:val="0"/>
                <w:sz w:val="24"/>
              </w:rPr>
              <w:t xml:space="preserve"> </w:t>
            </w:r>
            <w:r w:rsidRPr="00194884">
              <w:rPr>
                <w:rFonts w:ascii="宋体" w:hAnsi="宋体" w:hint="eastAsia"/>
                <w:b/>
                <w:bCs/>
                <w:kern w:val="0"/>
                <w:sz w:val="24"/>
              </w:rPr>
              <w:t>标</w:t>
            </w:r>
            <w:r w:rsidRPr="00194884">
              <w:rPr>
                <w:b/>
                <w:bCs/>
                <w:kern w:val="0"/>
                <w:sz w:val="24"/>
              </w:rPr>
              <w:t xml:space="preserve"> </w:t>
            </w:r>
            <w:r w:rsidRPr="00194884">
              <w:rPr>
                <w:rFonts w:ascii="宋体" w:hAnsi="宋体" w:hint="eastAsia"/>
                <w:b/>
                <w:bCs/>
                <w:kern w:val="0"/>
                <w:sz w:val="24"/>
              </w:rPr>
              <w:t>名</w:t>
            </w:r>
            <w:r w:rsidRPr="00194884">
              <w:rPr>
                <w:b/>
                <w:bCs/>
                <w:kern w:val="0"/>
                <w:sz w:val="24"/>
              </w:rPr>
              <w:t xml:space="preserve"> </w:t>
            </w:r>
            <w:r w:rsidRPr="00194884">
              <w:rPr>
                <w:rFonts w:ascii="宋体" w:hAnsi="宋体" w:hint="eastAsia"/>
                <w:b/>
                <w:bCs/>
                <w:kern w:val="0"/>
                <w:sz w:val="24"/>
              </w:rPr>
              <w:t>称</w:t>
            </w:r>
          </w:p>
        </w:tc>
        <w:tc>
          <w:tcPr>
            <w:tcW w:w="1196" w:type="dxa"/>
            <w:tcBorders>
              <w:top w:val="nil"/>
              <w:left w:val="single" w:sz="4" w:space="0" w:color="auto"/>
              <w:bottom w:val="single" w:sz="8" w:space="0" w:color="auto"/>
              <w:right w:val="single" w:sz="4" w:space="0" w:color="auto"/>
            </w:tcBorders>
            <w:shd w:val="clear" w:color="auto" w:fill="auto"/>
            <w:noWrap/>
            <w:vAlign w:val="bottom"/>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代码</w:t>
            </w:r>
          </w:p>
        </w:tc>
        <w:tc>
          <w:tcPr>
            <w:tcW w:w="2356" w:type="dxa"/>
            <w:tcBorders>
              <w:top w:val="nil"/>
              <w:left w:val="nil"/>
              <w:bottom w:val="single" w:sz="8" w:space="0" w:color="auto"/>
              <w:right w:val="nil"/>
            </w:tcBorders>
            <w:shd w:val="clear" w:color="auto" w:fill="auto"/>
            <w:noWrap/>
            <w:vAlign w:val="center"/>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经费数（千元）</w:t>
            </w:r>
          </w:p>
        </w:tc>
      </w:tr>
      <w:tr w:rsidR="00821C28" w:rsidRPr="00194884" w:rsidTr="00007F7B">
        <w:trPr>
          <w:trHeight w:val="270"/>
          <w:jc w:val="center"/>
        </w:trPr>
        <w:tc>
          <w:tcPr>
            <w:tcW w:w="3906" w:type="dxa"/>
            <w:gridSpan w:val="2"/>
            <w:tcBorders>
              <w:top w:val="nil"/>
              <w:left w:val="nil"/>
              <w:bottom w:val="single" w:sz="8" w:space="0" w:color="auto"/>
              <w:right w:val="nil"/>
            </w:tcBorders>
            <w:shd w:val="clear" w:color="auto" w:fill="auto"/>
            <w:noWrap/>
            <w:vAlign w:val="bottom"/>
          </w:tcPr>
          <w:p w:rsidR="00821C28" w:rsidRPr="00194884" w:rsidRDefault="00821C28" w:rsidP="00007F7B">
            <w:pPr>
              <w:widowControl/>
              <w:jc w:val="center"/>
              <w:rPr>
                <w:rFonts w:ascii="宋体" w:hAnsi="宋体" w:cs="Arial"/>
                <w:kern w:val="0"/>
                <w:sz w:val="18"/>
                <w:szCs w:val="18"/>
              </w:rPr>
            </w:pPr>
            <w:r w:rsidRPr="00194884">
              <w:rPr>
                <w:rFonts w:ascii="宋体" w:hAnsi="宋体" w:cs="Arial" w:hint="eastAsia"/>
                <w:kern w:val="0"/>
                <w:sz w:val="18"/>
                <w:szCs w:val="18"/>
              </w:rPr>
              <w:t>甲</w:t>
            </w:r>
          </w:p>
        </w:tc>
        <w:tc>
          <w:tcPr>
            <w:tcW w:w="1496" w:type="dxa"/>
            <w:tcBorders>
              <w:top w:val="nil"/>
              <w:left w:val="single" w:sz="4" w:space="0" w:color="auto"/>
              <w:bottom w:val="single" w:sz="8" w:space="0" w:color="auto"/>
              <w:right w:val="single" w:sz="4" w:space="0" w:color="auto"/>
            </w:tcBorders>
            <w:shd w:val="clear" w:color="auto" w:fill="auto"/>
            <w:noWrap/>
            <w:vAlign w:val="bottom"/>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乙</w:t>
            </w:r>
          </w:p>
        </w:tc>
        <w:tc>
          <w:tcPr>
            <w:tcW w:w="1736" w:type="dxa"/>
            <w:tcBorders>
              <w:top w:val="nil"/>
              <w:left w:val="nil"/>
              <w:bottom w:val="single" w:sz="8" w:space="0" w:color="auto"/>
              <w:right w:val="single" w:sz="4" w:space="0" w:color="auto"/>
            </w:tcBorders>
            <w:shd w:val="clear" w:color="auto" w:fill="auto"/>
            <w:noWrap/>
            <w:vAlign w:val="center"/>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L1</w:t>
            </w:r>
          </w:p>
        </w:tc>
        <w:tc>
          <w:tcPr>
            <w:tcW w:w="2922"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center"/>
              <w:rPr>
                <w:rFonts w:ascii="宋体" w:hAnsi="宋体" w:cs="Arial"/>
                <w:kern w:val="0"/>
                <w:sz w:val="18"/>
                <w:szCs w:val="18"/>
              </w:rPr>
            </w:pPr>
            <w:r w:rsidRPr="00194884">
              <w:rPr>
                <w:rFonts w:ascii="宋体" w:hAnsi="宋体" w:cs="Arial" w:hint="eastAsia"/>
                <w:kern w:val="0"/>
                <w:sz w:val="18"/>
                <w:szCs w:val="18"/>
              </w:rPr>
              <w:t>甲</w:t>
            </w:r>
          </w:p>
        </w:tc>
        <w:tc>
          <w:tcPr>
            <w:tcW w:w="1196" w:type="dxa"/>
            <w:tcBorders>
              <w:top w:val="nil"/>
              <w:left w:val="single" w:sz="4" w:space="0" w:color="auto"/>
              <w:bottom w:val="single" w:sz="8" w:space="0" w:color="auto"/>
              <w:right w:val="single" w:sz="4" w:space="0" w:color="auto"/>
            </w:tcBorders>
            <w:shd w:val="clear" w:color="auto" w:fill="auto"/>
            <w:noWrap/>
            <w:vAlign w:val="bottom"/>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乙</w:t>
            </w:r>
          </w:p>
        </w:tc>
        <w:tc>
          <w:tcPr>
            <w:tcW w:w="2356" w:type="dxa"/>
            <w:tcBorders>
              <w:top w:val="nil"/>
              <w:left w:val="nil"/>
              <w:bottom w:val="single" w:sz="8" w:space="0" w:color="auto"/>
              <w:right w:val="nil"/>
            </w:tcBorders>
            <w:shd w:val="clear" w:color="auto" w:fill="auto"/>
            <w:noWrap/>
            <w:vAlign w:val="center"/>
          </w:tcPr>
          <w:p w:rsidR="00821C28" w:rsidRPr="00194884" w:rsidRDefault="00821C28" w:rsidP="00007F7B">
            <w:pPr>
              <w:widowControl/>
              <w:jc w:val="center"/>
              <w:rPr>
                <w:rFonts w:ascii="宋体" w:hAnsi="宋体" w:cs="Arial"/>
                <w:b/>
                <w:bCs/>
                <w:kern w:val="0"/>
                <w:sz w:val="20"/>
                <w:szCs w:val="20"/>
              </w:rPr>
            </w:pPr>
            <w:r w:rsidRPr="00194884">
              <w:rPr>
                <w:rFonts w:ascii="宋体" w:hAnsi="宋体" w:cs="Arial" w:hint="eastAsia"/>
                <w:b/>
                <w:bCs/>
                <w:kern w:val="0"/>
                <w:sz w:val="20"/>
                <w:szCs w:val="20"/>
              </w:rPr>
              <w:t>L1</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一、上年结转经费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01</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转拨给外单位经费</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25</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二、当年拨入经费合计</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02</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其中：对国内研究机构</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26</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其中：</w:t>
            </w:r>
            <w:r w:rsidRPr="00194884">
              <w:rPr>
                <w:rFonts w:ascii="Arial" w:hAnsi="Arial" w:cs="Arial"/>
                <w:b/>
                <w:bCs/>
                <w:kern w:val="0"/>
                <w:sz w:val="20"/>
                <w:szCs w:val="20"/>
              </w:rPr>
              <w:t>R&amp;D</w:t>
            </w:r>
            <w:r w:rsidRPr="00194884">
              <w:rPr>
                <w:rFonts w:ascii="宋体" w:hAnsi="宋体" w:cs="Arial" w:hint="eastAsia"/>
                <w:b/>
                <w:bCs/>
                <w:kern w:val="0"/>
                <w:sz w:val="20"/>
                <w:szCs w:val="20"/>
              </w:rPr>
              <w:t>经费拨入合计</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03</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对国内高等学校</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27</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科研事业费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04</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对国内企业</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28</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其中</w:t>
            </w:r>
            <w:r w:rsidRPr="00194884">
              <w:rPr>
                <w:rFonts w:ascii="Arial" w:hAnsi="Arial" w:cs="Arial"/>
                <w:b/>
                <w:bCs/>
                <w:kern w:val="0"/>
                <w:sz w:val="20"/>
                <w:szCs w:val="20"/>
              </w:rPr>
              <w:t>:</w:t>
            </w:r>
            <w:r w:rsidRPr="00194884">
              <w:rPr>
                <w:rFonts w:ascii="宋体" w:hAnsi="宋体" w:cs="Arial" w:hint="eastAsia"/>
                <w:b/>
                <w:bCs/>
                <w:kern w:val="0"/>
                <w:sz w:val="20"/>
                <w:szCs w:val="20"/>
              </w:rPr>
              <w:t>科研人员工资</w:t>
            </w:r>
            <w:r w:rsidRPr="00194884">
              <w:rPr>
                <w:rFonts w:ascii="Arial" w:hAnsi="Arial" w:cs="Arial"/>
                <w:b/>
                <w:bCs/>
                <w:kern w:val="0"/>
                <w:sz w:val="20"/>
                <w:szCs w:val="20"/>
              </w:rPr>
              <w:t>1</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05</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对境外机构</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29</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科研人员工资</w:t>
            </w:r>
            <w:r w:rsidRPr="00194884">
              <w:rPr>
                <w:rFonts w:ascii="Arial" w:hAnsi="Arial" w:cs="Arial"/>
                <w:b/>
                <w:bCs/>
                <w:kern w:val="0"/>
                <w:sz w:val="20"/>
                <w:szCs w:val="20"/>
              </w:rPr>
              <w:t>2</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06</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内部支出经费合计</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30</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主管部门专项费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07</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人员劳务费</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31</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color w:val="000000"/>
                <w:kern w:val="0"/>
                <w:sz w:val="20"/>
                <w:szCs w:val="20"/>
              </w:rPr>
            </w:pPr>
            <w:r w:rsidRPr="00194884">
              <w:rPr>
                <w:rFonts w:ascii="Arial" w:hAnsi="Arial" w:cs="Arial"/>
                <w:b/>
                <w:bCs/>
                <w:color w:val="000000"/>
                <w:kern w:val="0"/>
                <w:sz w:val="20"/>
                <w:szCs w:val="20"/>
              </w:rPr>
              <w:t xml:space="preserve">      </w:t>
            </w:r>
            <w:r w:rsidRPr="00194884">
              <w:rPr>
                <w:rFonts w:ascii="宋体" w:hAnsi="宋体" w:cs="Arial" w:hint="eastAsia"/>
                <w:b/>
                <w:bCs/>
                <w:color w:val="000000"/>
                <w:kern w:val="0"/>
                <w:sz w:val="20"/>
                <w:szCs w:val="20"/>
              </w:rPr>
              <w:t>其中</w:t>
            </w:r>
            <w:r w:rsidRPr="00194884">
              <w:rPr>
                <w:rFonts w:ascii="Arial" w:hAnsi="Arial" w:cs="Arial"/>
                <w:b/>
                <w:bCs/>
                <w:color w:val="000000"/>
                <w:kern w:val="0"/>
                <w:sz w:val="20"/>
                <w:szCs w:val="20"/>
              </w:rPr>
              <w:t>:</w:t>
            </w:r>
            <w:r w:rsidRPr="00194884">
              <w:rPr>
                <w:rFonts w:ascii="宋体" w:hAnsi="宋体" w:cs="Arial" w:hint="eastAsia"/>
                <w:b/>
                <w:bCs/>
                <w:color w:val="000000"/>
                <w:kern w:val="0"/>
                <w:sz w:val="20"/>
                <w:szCs w:val="20"/>
              </w:rPr>
              <w:t>平台建设经费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08</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业务费</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32</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b/>
                <w:bCs/>
                <w:color w:val="000000"/>
                <w:kern w:val="0"/>
                <w:sz w:val="20"/>
                <w:szCs w:val="20"/>
              </w:rPr>
            </w:pPr>
            <w:r w:rsidRPr="00194884">
              <w:rPr>
                <w:b/>
                <w:bCs/>
                <w:color w:val="000000"/>
                <w:kern w:val="0"/>
                <w:sz w:val="20"/>
                <w:szCs w:val="20"/>
              </w:rPr>
              <w:t xml:space="preserve">           </w:t>
            </w:r>
            <w:r w:rsidRPr="00194884">
              <w:rPr>
                <w:rFonts w:ascii="宋体" w:hAnsi="宋体" w:hint="eastAsia"/>
                <w:b/>
                <w:bCs/>
                <w:color w:val="000000"/>
                <w:kern w:val="0"/>
                <w:sz w:val="20"/>
                <w:szCs w:val="20"/>
              </w:rPr>
              <w:t>人才队伍建设经费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09</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固定资产购置费</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33</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b/>
                <w:bCs/>
                <w:color w:val="000000"/>
                <w:kern w:val="0"/>
                <w:sz w:val="20"/>
                <w:szCs w:val="20"/>
              </w:rPr>
            </w:pPr>
            <w:r w:rsidRPr="00194884">
              <w:rPr>
                <w:b/>
                <w:bCs/>
                <w:color w:val="000000"/>
                <w:kern w:val="0"/>
                <w:sz w:val="20"/>
                <w:szCs w:val="20"/>
              </w:rPr>
              <w:t xml:space="preserve">           </w:t>
            </w:r>
            <w:r w:rsidRPr="00194884">
              <w:rPr>
                <w:rFonts w:ascii="宋体" w:hAnsi="宋体" w:hint="eastAsia"/>
                <w:b/>
                <w:bCs/>
                <w:color w:val="000000"/>
                <w:kern w:val="0"/>
                <w:sz w:val="20"/>
                <w:szCs w:val="20"/>
              </w:rPr>
              <w:t>其他学科建设经费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10</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其中</w:t>
            </w:r>
            <w:r w:rsidRPr="00194884">
              <w:rPr>
                <w:rFonts w:ascii="Arial" w:hAnsi="Arial" w:cs="Arial"/>
                <w:b/>
                <w:bCs/>
                <w:kern w:val="0"/>
                <w:sz w:val="20"/>
                <w:szCs w:val="20"/>
              </w:rPr>
              <w:t xml:space="preserve">:  </w:t>
            </w:r>
            <w:r w:rsidRPr="00194884">
              <w:rPr>
                <w:rFonts w:ascii="Arial" w:hAnsi="Arial" w:cs="Arial"/>
                <w:b/>
                <w:bCs/>
                <w:kern w:val="0"/>
                <w:sz w:val="20"/>
                <w:szCs w:val="20"/>
              </w:rPr>
              <w:t>仪器设备费</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34</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国家发改委及科技部专项费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11</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上缴税金</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35</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国家自然科学基金项目费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12</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管理费</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36</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国务院其他部门专项费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13</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其他支出</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37</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省、市、自治区专项费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14</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四、当年结余经费合计</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38</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8960B9" w:rsidRDefault="00821C28" w:rsidP="00007F7B">
            <w:pPr>
              <w:widowControl/>
              <w:jc w:val="left"/>
              <w:rPr>
                <w:rFonts w:ascii="Arial" w:hAnsi="Arial" w:cs="Arial"/>
                <w:b/>
                <w:bCs/>
                <w:color w:val="FF0000"/>
                <w:kern w:val="0"/>
                <w:sz w:val="20"/>
                <w:szCs w:val="20"/>
              </w:rPr>
            </w:pPr>
            <w:r w:rsidRPr="008960B9">
              <w:rPr>
                <w:rFonts w:ascii="Arial" w:hAnsi="Arial" w:cs="Arial" w:hint="eastAsia"/>
                <w:b/>
                <w:bCs/>
                <w:color w:val="FF0000"/>
                <w:kern w:val="0"/>
                <w:sz w:val="20"/>
                <w:szCs w:val="20"/>
              </w:rPr>
              <w:t xml:space="preserve">  </w:t>
            </w:r>
            <w:r w:rsidRPr="008960B9">
              <w:rPr>
                <w:rFonts w:ascii="Arial" w:hAnsi="Arial" w:cs="Arial" w:hint="eastAsia"/>
                <w:b/>
                <w:bCs/>
                <w:color w:val="FF0000"/>
                <w:kern w:val="0"/>
                <w:sz w:val="20"/>
                <w:szCs w:val="20"/>
              </w:rPr>
              <w:t>地市</w:t>
            </w:r>
            <w:r w:rsidRPr="008960B9">
              <w:rPr>
                <w:rFonts w:ascii="Arial" w:hAnsi="Arial" w:cs="Arial"/>
                <w:b/>
                <w:bCs/>
                <w:color w:val="FF0000"/>
                <w:kern w:val="0"/>
                <w:sz w:val="20"/>
                <w:szCs w:val="20"/>
              </w:rPr>
              <w:t>厅局（含县）</w:t>
            </w:r>
            <w:r w:rsidRPr="008960B9">
              <w:rPr>
                <w:rFonts w:ascii="Arial" w:hAnsi="Arial" w:cs="Arial" w:hint="eastAsia"/>
                <w:b/>
                <w:bCs/>
                <w:color w:val="FF0000"/>
                <w:kern w:val="0"/>
                <w:sz w:val="20"/>
                <w:szCs w:val="20"/>
              </w:rPr>
              <w:t>专项</w:t>
            </w:r>
            <w:r w:rsidRPr="008960B9">
              <w:rPr>
                <w:rFonts w:ascii="Arial" w:hAnsi="Arial" w:cs="Arial"/>
                <w:b/>
                <w:bCs/>
                <w:color w:val="FF0000"/>
                <w:kern w:val="0"/>
                <w:sz w:val="20"/>
                <w:szCs w:val="20"/>
              </w:rPr>
              <w:t>费</w:t>
            </w:r>
          </w:p>
        </w:tc>
        <w:tc>
          <w:tcPr>
            <w:tcW w:w="1496" w:type="dxa"/>
            <w:tcBorders>
              <w:top w:val="nil"/>
              <w:left w:val="nil"/>
              <w:bottom w:val="single" w:sz="4" w:space="0" w:color="auto"/>
              <w:right w:val="single" w:sz="4" w:space="0" w:color="auto"/>
            </w:tcBorders>
            <w:shd w:val="clear" w:color="auto" w:fill="auto"/>
            <w:noWrap/>
            <w:vAlign w:val="bottom"/>
          </w:tcPr>
          <w:p w:rsidR="00821C28" w:rsidRPr="008960B9" w:rsidRDefault="00821C28" w:rsidP="00007F7B">
            <w:pPr>
              <w:widowControl/>
              <w:jc w:val="center"/>
              <w:rPr>
                <w:rFonts w:ascii="Arial" w:hAnsi="Arial" w:cs="Arial"/>
                <w:b/>
                <w:bCs/>
                <w:kern w:val="0"/>
                <w:sz w:val="20"/>
                <w:szCs w:val="20"/>
              </w:rPr>
            </w:pPr>
            <w:r>
              <w:rPr>
                <w:rFonts w:ascii="Arial" w:hAnsi="Arial" w:cs="Arial"/>
                <w:b/>
                <w:bCs/>
                <w:kern w:val="0"/>
                <w:sz w:val="20"/>
                <w:szCs w:val="20"/>
              </w:rPr>
              <w:t>15</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银行存款</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39</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8960B9" w:rsidRDefault="00821C28" w:rsidP="00007F7B">
            <w:pPr>
              <w:widowControl/>
              <w:jc w:val="left"/>
              <w:rPr>
                <w:rFonts w:ascii="Arial" w:hAnsi="Arial" w:cs="Arial"/>
                <w:b/>
                <w:bCs/>
                <w:color w:val="FF0000"/>
                <w:kern w:val="0"/>
                <w:sz w:val="20"/>
                <w:szCs w:val="20"/>
              </w:rPr>
            </w:pPr>
            <w:r w:rsidRPr="008960B9">
              <w:rPr>
                <w:rFonts w:ascii="Arial" w:hAnsi="Arial" w:cs="Arial"/>
                <w:b/>
                <w:bCs/>
                <w:color w:val="FF0000"/>
                <w:kern w:val="0"/>
                <w:sz w:val="20"/>
                <w:szCs w:val="20"/>
              </w:rPr>
              <w:t xml:space="preserve">  </w:t>
            </w:r>
            <w:r w:rsidRPr="008960B9">
              <w:rPr>
                <w:rFonts w:ascii="宋体" w:hAnsi="宋体" w:cs="Arial" w:hint="eastAsia"/>
                <w:b/>
                <w:bCs/>
                <w:color w:val="FF0000"/>
                <w:kern w:val="0"/>
                <w:sz w:val="20"/>
                <w:szCs w:val="20"/>
              </w:rPr>
              <w:t>企事业单位委托及</w:t>
            </w:r>
            <w:r w:rsidRPr="008960B9">
              <w:rPr>
                <w:rFonts w:ascii="宋体" w:hAnsi="宋体" w:cs="Arial"/>
                <w:b/>
                <w:bCs/>
                <w:color w:val="FF0000"/>
                <w:kern w:val="0"/>
                <w:sz w:val="20"/>
                <w:szCs w:val="20"/>
              </w:rPr>
              <w:t>技术转让经费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16</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暂付款</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40</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其中</w:t>
            </w:r>
            <w:r w:rsidRPr="00194884">
              <w:rPr>
                <w:rFonts w:ascii="Arial" w:hAnsi="Arial" w:cs="Arial"/>
                <w:b/>
                <w:bCs/>
                <w:kern w:val="0"/>
                <w:sz w:val="20"/>
                <w:szCs w:val="20"/>
              </w:rPr>
              <w:t>:</w:t>
            </w:r>
            <w:r w:rsidRPr="00194884">
              <w:rPr>
                <w:rFonts w:ascii="宋体" w:hAnsi="宋体" w:cs="Arial" w:hint="eastAsia"/>
                <w:b/>
                <w:bCs/>
                <w:kern w:val="0"/>
                <w:sz w:val="20"/>
                <w:szCs w:val="20"/>
              </w:rPr>
              <w:t>进入学校财务</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17</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其</w:t>
            </w:r>
            <w:r w:rsidRPr="00194884">
              <w:rPr>
                <w:rFonts w:ascii="Arial" w:hAnsi="Arial" w:cs="Arial"/>
                <w:b/>
                <w:bCs/>
                <w:kern w:val="0"/>
                <w:sz w:val="20"/>
                <w:szCs w:val="20"/>
              </w:rPr>
              <w:t xml:space="preserve">  </w:t>
            </w:r>
            <w:r w:rsidRPr="00194884">
              <w:rPr>
                <w:rFonts w:ascii="Arial" w:hAnsi="Arial" w:cs="Arial"/>
                <w:b/>
                <w:bCs/>
                <w:kern w:val="0"/>
                <w:sz w:val="20"/>
                <w:szCs w:val="20"/>
              </w:rPr>
              <w:t>他</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Pr>
                <w:rFonts w:ascii="Arial" w:hAnsi="Arial" w:cs="Arial" w:hint="eastAsia"/>
                <w:b/>
                <w:bCs/>
                <w:kern w:val="0"/>
                <w:sz w:val="20"/>
                <w:szCs w:val="20"/>
              </w:rPr>
              <w:t>41</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当年学校科技经费</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18</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附</w:t>
            </w:r>
            <w:r w:rsidRPr="00194884">
              <w:rPr>
                <w:rFonts w:ascii="Arial" w:hAnsi="Arial" w:cs="Arial"/>
                <w:b/>
                <w:bCs/>
                <w:kern w:val="0"/>
                <w:sz w:val="20"/>
                <w:szCs w:val="20"/>
              </w:rPr>
              <w:t>:</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其中</w:t>
            </w:r>
            <w:r w:rsidRPr="00194884">
              <w:rPr>
                <w:rFonts w:ascii="Arial" w:hAnsi="Arial" w:cs="Arial"/>
                <w:b/>
                <w:bCs/>
                <w:kern w:val="0"/>
                <w:sz w:val="20"/>
                <w:szCs w:val="20"/>
              </w:rPr>
              <w:t>:</w:t>
            </w:r>
            <w:r w:rsidRPr="00194884">
              <w:rPr>
                <w:rFonts w:ascii="宋体" w:hAnsi="宋体" w:cs="Arial" w:hint="eastAsia"/>
                <w:b/>
                <w:bCs/>
                <w:kern w:val="0"/>
                <w:sz w:val="20"/>
                <w:szCs w:val="20"/>
              </w:rPr>
              <w:t>为国家科技计划项目配套</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19</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宋体" w:hAnsi="宋体" w:cs="Arial"/>
                <w:b/>
                <w:bCs/>
                <w:kern w:val="0"/>
                <w:sz w:val="20"/>
                <w:szCs w:val="20"/>
              </w:rPr>
            </w:pPr>
            <w:r w:rsidRPr="00194884">
              <w:rPr>
                <w:rFonts w:ascii="宋体" w:hAnsi="宋体" w:cs="Arial" w:hint="eastAsia"/>
                <w:b/>
                <w:bCs/>
                <w:kern w:val="0"/>
                <w:sz w:val="20"/>
                <w:szCs w:val="20"/>
              </w:rPr>
              <w:t xml:space="preserve">  当年科研基建投入（千元）</w:t>
            </w:r>
          </w:p>
        </w:tc>
        <w:tc>
          <w:tcPr>
            <w:tcW w:w="1196" w:type="dxa"/>
            <w:tcBorders>
              <w:top w:val="nil"/>
              <w:left w:val="nil"/>
              <w:bottom w:val="nil"/>
              <w:right w:val="nil"/>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42</w:t>
            </w:r>
          </w:p>
        </w:tc>
        <w:tc>
          <w:tcPr>
            <w:tcW w:w="2356" w:type="dxa"/>
            <w:tcBorders>
              <w:top w:val="nil"/>
              <w:left w:val="single" w:sz="4" w:space="0" w:color="auto"/>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70"/>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金融机构贷款</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20</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当年科研基建支出（千元）</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43</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国外资金</w:t>
            </w:r>
          </w:p>
        </w:tc>
        <w:tc>
          <w:tcPr>
            <w:tcW w:w="14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21</w:t>
            </w:r>
          </w:p>
        </w:tc>
        <w:tc>
          <w:tcPr>
            <w:tcW w:w="173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其中：土建工程</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44</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nil"/>
              <w:left w:val="nil"/>
              <w:bottom w:val="nil"/>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其他资金</w:t>
            </w:r>
          </w:p>
        </w:tc>
        <w:tc>
          <w:tcPr>
            <w:tcW w:w="1496" w:type="dxa"/>
            <w:tcBorders>
              <w:top w:val="nil"/>
              <w:left w:val="nil"/>
              <w:bottom w:val="nil"/>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22</w:t>
            </w:r>
          </w:p>
        </w:tc>
        <w:tc>
          <w:tcPr>
            <w:tcW w:w="1736" w:type="dxa"/>
            <w:tcBorders>
              <w:top w:val="nil"/>
              <w:left w:val="nil"/>
              <w:bottom w:val="nil"/>
              <w:right w:val="nil"/>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宋体" w:hAnsi="宋体" w:cs="Arial" w:hint="eastAsia"/>
                <w:b/>
                <w:bCs/>
                <w:kern w:val="0"/>
                <w:sz w:val="20"/>
                <w:szCs w:val="20"/>
              </w:rPr>
              <w:t>仪器设备</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45</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55"/>
          <w:jc w:val="center"/>
        </w:trPr>
        <w:tc>
          <w:tcPr>
            <w:tcW w:w="3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三、当年经费支出合计</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sidRPr="00194884">
              <w:rPr>
                <w:rFonts w:ascii="Arial" w:hAnsi="Arial" w:cs="Arial"/>
                <w:b/>
                <w:bCs/>
                <w:kern w:val="0"/>
                <w:sz w:val="20"/>
                <w:szCs w:val="20"/>
              </w:rPr>
              <w:t>23</w:t>
            </w:r>
          </w:p>
        </w:tc>
        <w:tc>
          <w:tcPr>
            <w:tcW w:w="1736" w:type="dxa"/>
            <w:tcBorders>
              <w:top w:val="single" w:sz="4" w:space="0" w:color="auto"/>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Pr>
                <w:rFonts w:ascii="Arial" w:hAnsi="Arial" w:cs="Arial"/>
                <w:b/>
                <w:bCs/>
                <w:kern w:val="0"/>
                <w:sz w:val="20"/>
                <w:szCs w:val="20"/>
              </w:rPr>
              <w:t xml:space="preserve">  </w:t>
            </w:r>
            <w:r w:rsidRPr="00194884">
              <w:rPr>
                <w:rFonts w:ascii="Arial" w:hAnsi="Arial" w:cs="Arial"/>
                <w:b/>
                <w:bCs/>
                <w:kern w:val="0"/>
                <w:sz w:val="20"/>
                <w:szCs w:val="20"/>
              </w:rPr>
              <w:t>在岗人员人均年工资（千元）</w:t>
            </w:r>
          </w:p>
        </w:tc>
        <w:tc>
          <w:tcPr>
            <w:tcW w:w="1196" w:type="dxa"/>
            <w:tcBorders>
              <w:top w:val="nil"/>
              <w:left w:val="nil"/>
              <w:bottom w:val="single" w:sz="4"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Pr>
                <w:rFonts w:ascii="Arial" w:hAnsi="Arial" w:cs="Arial" w:hint="eastAsia"/>
                <w:b/>
                <w:bCs/>
                <w:kern w:val="0"/>
                <w:sz w:val="20"/>
                <w:szCs w:val="20"/>
              </w:rPr>
              <w:t>46</w:t>
            </w:r>
          </w:p>
        </w:tc>
        <w:tc>
          <w:tcPr>
            <w:tcW w:w="2356" w:type="dxa"/>
            <w:tcBorders>
              <w:top w:val="nil"/>
              <w:left w:val="nil"/>
              <w:bottom w:val="single" w:sz="4"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70"/>
          <w:jc w:val="center"/>
        </w:trPr>
        <w:tc>
          <w:tcPr>
            <w:tcW w:w="3906" w:type="dxa"/>
            <w:gridSpan w:val="2"/>
            <w:tcBorders>
              <w:top w:val="nil"/>
              <w:left w:val="single" w:sz="4" w:space="0" w:color="auto"/>
              <w:bottom w:val="single" w:sz="8"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r w:rsidRPr="00194884">
              <w:rPr>
                <w:rFonts w:ascii="Arial" w:hAnsi="Arial" w:cs="Arial"/>
                <w:b/>
                <w:bCs/>
                <w:kern w:val="0"/>
                <w:sz w:val="20"/>
                <w:szCs w:val="20"/>
              </w:rPr>
              <w:t>其中：</w:t>
            </w:r>
            <w:r w:rsidRPr="00194884">
              <w:rPr>
                <w:rFonts w:ascii="Arial" w:hAnsi="Arial" w:cs="Arial"/>
                <w:b/>
                <w:bCs/>
                <w:kern w:val="0"/>
                <w:sz w:val="20"/>
                <w:szCs w:val="20"/>
              </w:rPr>
              <w:t>R&amp;D</w:t>
            </w:r>
            <w:r w:rsidRPr="00194884">
              <w:rPr>
                <w:rFonts w:ascii="Arial" w:hAnsi="Arial" w:cs="Arial"/>
                <w:b/>
                <w:bCs/>
                <w:kern w:val="0"/>
                <w:sz w:val="20"/>
                <w:szCs w:val="20"/>
              </w:rPr>
              <w:t>经费支出合计</w:t>
            </w:r>
          </w:p>
        </w:tc>
        <w:tc>
          <w:tcPr>
            <w:tcW w:w="1496" w:type="dxa"/>
            <w:tcBorders>
              <w:top w:val="nil"/>
              <w:left w:val="nil"/>
              <w:bottom w:val="single" w:sz="8"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r>
              <w:rPr>
                <w:rFonts w:ascii="Arial" w:hAnsi="Arial" w:cs="Arial" w:hint="eastAsia"/>
                <w:b/>
                <w:bCs/>
                <w:kern w:val="0"/>
                <w:sz w:val="20"/>
                <w:szCs w:val="20"/>
              </w:rPr>
              <w:t>24</w:t>
            </w:r>
          </w:p>
        </w:tc>
        <w:tc>
          <w:tcPr>
            <w:tcW w:w="1736" w:type="dxa"/>
            <w:tcBorders>
              <w:top w:val="nil"/>
              <w:left w:val="nil"/>
              <w:bottom w:val="single" w:sz="8"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r w:rsidRPr="00194884">
              <w:rPr>
                <w:rFonts w:ascii="Arial" w:hAnsi="Arial" w:cs="Arial"/>
                <w:b/>
                <w:bCs/>
                <w:kern w:val="0"/>
                <w:sz w:val="20"/>
                <w:szCs w:val="20"/>
              </w:rPr>
              <w:t xml:space="preserve">　</w:t>
            </w:r>
          </w:p>
        </w:tc>
        <w:tc>
          <w:tcPr>
            <w:tcW w:w="2922" w:type="dxa"/>
            <w:tcBorders>
              <w:top w:val="nil"/>
              <w:left w:val="nil"/>
              <w:bottom w:val="single" w:sz="8" w:space="0" w:color="auto"/>
              <w:right w:val="single" w:sz="4" w:space="0" w:color="auto"/>
            </w:tcBorders>
            <w:shd w:val="clear" w:color="auto" w:fill="auto"/>
            <w:noWrap/>
            <w:vAlign w:val="bottom"/>
          </w:tcPr>
          <w:p w:rsidR="00821C28" w:rsidRPr="00194884" w:rsidRDefault="00821C28" w:rsidP="00007F7B">
            <w:pPr>
              <w:widowControl/>
              <w:jc w:val="left"/>
              <w:rPr>
                <w:rFonts w:ascii="Arial" w:hAnsi="Arial" w:cs="Arial"/>
                <w:b/>
                <w:bCs/>
                <w:kern w:val="0"/>
                <w:sz w:val="20"/>
                <w:szCs w:val="20"/>
              </w:rPr>
            </w:pPr>
          </w:p>
        </w:tc>
        <w:tc>
          <w:tcPr>
            <w:tcW w:w="1196" w:type="dxa"/>
            <w:tcBorders>
              <w:top w:val="nil"/>
              <w:left w:val="nil"/>
              <w:bottom w:val="single" w:sz="8" w:space="0" w:color="auto"/>
              <w:right w:val="single" w:sz="4" w:space="0" w:color="auto"/>
            </w:tcBorders>
            <w:shd w:val="clear" w:color="auto" w:fill="auto"/>
            <w:noWrap/>
            <w:vAlign w:val="bottom"/>
          </w:tcPr>
          <w:p w:rsidR="00821C28" w:rsidRPr="00194884" w:rsidRDefault="00821C28" w:rsidP="00007F7B">
            <w:pPr>
              <w:widowControl/>
              <w:jc w:val="center"/>
              <w:rPr>
                <w:rFonts w:ascii="Arial" w:hAnsi="Arial" w:cs="Arial"/>
                <w:b/>
                <w:bCs/>
                <w:kern w:val="0"/>
                <w:sz w:val="20"/>
                <w:szCs w:val="20"/>
              </w:rPr>
            </w:pPr>
          </w:p>
        </w:tc>
        <w:tc>
          <w:tcPr>
            <w:tcW w:w="2356" w:type="dxa"/>
            <w:tcBorders>
              <w:top w:val="nil"/>
              <w:left w:val="nil"/>
              <w:bottom w:val="single" w:sz="8" w:space="0" w:color="auto"/>
              <w:right w:val="nil"/>
            </w:tcBorders>
            <w:shd w:val="clear" w:color="auto" w:fill="auto"/>
            <w:noWrap/>
            <w:vAlign w:val="bottom"/>
          </w:tcPr>
          <w:p w:rsidR="00821C28" w:rsidRPr="00194884" w:rsidRDefault="00821C28" w:rsidP="00007F7B">
            <w:pPr>
              <w:widowControl/>
              <w:jc w:val="left"/>
              <w:rPr>
                <w:rFonts w:ascii="Arial" w:hAnsi="Arial" w:cs="Arial"/>
                <w:kern w:val="0"/>
                <w:sz w:val="20"/>
                <w:szCs w:val="20"/>
              </w:rPr>
            </w:pPr>
            <w:r w:rsidRPr="00194884">
              <w:rPr>
                <w:rFonts w:ascii="Arial" w:hAnsi="Arial" w:cs="Arial"/>
                <w:kern w:val="0"/>
                <w:sz w:val="20"/>
                <w:szCs w:val="20"/>
              </w:rPr>
              <w:t xml:space="preserve">　</w:t>
            </w:r>
          </w:p>
        </w:tc>
      </w:tr>
      <w:tr w:rsidR="00821C28" w:rsidRPr="00194884" w:rsidTr="00007F7B">
        <w:trPr>
          <w:trHeight w:val="270"/>
          <w:jc w:val="center"/>
        </w:trPr>
        <w:tc>
          <w:tcPr>
            <w:tcW w:w="13612" w:type="dxa"/>
            <w:gridSpan w:val="7"/>
            <w:tcBorders>
              <w:top w:val="nil"/>
              <w:left w:val="nil"/>
              <w:bottom w:val="nil"/>
              <w:right w:val="nil"/>
            </w:tcBorders>
            <w:shd w:val="clear" w:color="auto" w:fill="auto"/>
            <w:noWrap/>
          </w:tcPr>
          <w:p w:rsidR="00821C28" w:rsidRPr="00194884" w:rsidRDefault="00821C28" w:rsidP="00007F7B">
            <w:pPr>
              <w:widowControl/>
              <w:jc w:val="left"/>
              <w:rPr>
                <w:rFonts w:ascii="黑体" w:eastAsia="黑体" w:hAnsi="黑体" w:cs="Arial"/>
                <w:b/>
                <w:bCs/>
                <w:kern w:val="0"/>
                <w:sz w:val="22"/>
                <w:szCs w:val="22"/>
              </w:rPr>
            </w:pPr>
            <w:r w:rsidRPr="00194884">
              <w:rPr>
                <w:rFonts w:ascii="黑体" w:eastAsia="黑体" w:hAnsi="黑体" w:cs="Arial" w:hint="eastAsia"/>
                <w:b/>
                <w:bCs/>
                <w:kern w:val="0"/>
                <w:sz w:val="22"/>
                <w:szCs w:val="22"/>
              </w:rPr>
              <w:t xml:space="preserve">业务部门负责人（签章）：      </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 xml:space="preserve">复核人（签章）：        </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 xml:space="preserve">填表人（签章）：       </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 xml:space="preserve">报出日期:  </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年</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 xml:space="preserve"> </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 xml:space="preserve">月 </w:t>
            </w:r>
            <w:r>
              <w:rPr>
                <w:rFonts w:ascii="黑体" w:eastAsia="黑体" w:hAnsi="黑体" w:cs="Arial" w:hint="eastAsia"/>
                <w:b/>
                <w:bCs/>
                <w:kern w:val="0"/>
                <w:sz w:val="22"/>
                <w:szCs w:val="22"/>
              </w:rPr>
              <w:t xml:space="preserve">  </w:t>
            </w:r>
            <w:r w:rsidRPr="00194884">
              <w:rPr>
                <w:rFonts w:ascii="黑体" w:eastAsia="黑体" w:hAnsi="黑体" w:cs="Arial" w:hint="eastAsia"/>
                <w:b/>
                <w:bCs/>
                <w:kern w:val="0"/>
                <w:sz w:val="22"/>
                <w:szCs w:val="22"/>
              </w:rPr>
              <w:t xml:space="preserve">日 </w:t>
            </w:r>
          </w:p>
        </w:tc>
      </w:tr>
      <w:tr w:rsidR="00821C28" w:rsidRPr="00194884" w:rsidTr="00007F7B">
        <w:trPr>
          <w:gridBefore w:val="1"/>
          <w:wBefore w:w="8" w:type="dxa"/>
          <w:trHeight w:val="270"/>
          <w:jc w:val="center"/>
        </w:trPr>
        <w:tc>
          <w:tcPr>
            <w:tcW w:w="13604" w:type="dxa"/>
            <w:gridSpan w:val="6"/>
            <w:tcBorders>
              <w:top w:val="nil"/>
              <w:left w:val="nil"/>
              <w:bottom w:val="nil"/>
              <w:right w:val="nil"/>
            </w:tcBorders>
            <w:shd w:val="clear" w:color="auto" w:fill="auto"/>
            <w:noWrap/>
          </w:tcPr>
          <w:p w:rsidR="00821C28" w:rsidRPr="00194884" w:rsidRDefault="00821C28" w:rsidP="00007F7B">
            <w:pPr>
              <w:widowControl/>
              <w:jc w:val="left"/>
              <w:rPr>
                <w:rFonts w:ascii="黑体" w:eastAsia="黑体" w:hAnsi="黑体" w:cs="Arial"/>
                <w:bCs/>
                <w:kern w:val="0"/>
                <w:sz w:val="22"/>
                <w:szCs w:val="22"/>
              </w:rPr>
            </w:pPr>
            <w:r w:rsidRPr="00194884">
              <w:rPr>
                <w:rFonts w:ascii="黑体" w:eastAsia="黑体" w:hAnsi="黑体" w:cs="Arial" w:hint="eastAsia"/>
                <w:bCs/>
                <w:kern w:val="0"/>
                <w:sz w:val="22"/>
                <w:szCs w:val="22"/>
              </w:rPr>
              <w:t>提要事项</w:t>
            </w:r>
            <w:r w:rsidRPr="00194884">
              <w:rPr>
                <w:rFonts w:ascii="宋体" w:hAnsi="宋体" w:cs="Arial" w:hint="eastAsia"/>
                <w:bCs/>
                <w:kern w:val="0"/>
                <w:sz w:val="20"/>
                <w:szCs w:val="20"/>
              </w:rPr>
              <w:t>（</w:t>
            </w:r>
            <w:r w:rsidRPr="00194884">
              <w:rPr>
                <w:rFonts w:ascii="Arial" w:eastAsia="黑体" w:hAnsi="Arial" w:cs="Arial"/>
                <w:bCs/>
                <w:kern w:val="0"/>
                <w:sz w:val="20"/>
                <w:szCs w:val="20"/>
              </w:rPr>
              <w:t>1</w:t>
            </w:r>
            <w:r w:rsidRPr="00194884">
              <w:rPr>
                <w:rFonts w:ascii="宋体" w:hAnsi="宋体" w:cs="Arial" w:hint="eastAsia"/>
                <w:bCs/>
                <w:kern w:val="0"/>
                <w:sz w:val="20"/>
                <w:szCs w:val="20"/>
              </w:rPr>
              <w:t>）</w:t>
            </w:r>
            <w:r w:rsidRPr="00194884">
              <w:rPr>
                <w:rFonts w:ascii="Arial" w:eastAsia="黑体" w:hAnsi="Arial" w:cs="Arial"/>
                <w:bCs/>
                <w:kern w:val="0"/>
                <w:sz w:val="20"/>
                <w:szCs w:val="20"/>
              </w:rPr>
              <w:t>02</w:t>
            </w:r>
            <w:r w:rsidRPr="00194884">
              <w:rPr>
                <w:rFonts w:ascii="宋体" w:hAnsi="宋体" w:cs="Arial" w:hint="eastAsia"/>
                <w:bCs/>
                <w:kern w:val="0"/>
                <w:sz w:val="20"/>
                <w:szCs w:val="20"/>
              </w:rPr>
              <w:t>栏</w:t>
            </w:r>
            <w:r w:rsidRPr="00194884">
              <w:rPr>
                <w:rFonts w:ascii="Arial" w:eastAsia="黑体" w:hAnsi="Arial" w:cs="Arial"/>
                <w:bCs/>
                <w:kern w:val="0"/>
                <w:sz w:val="20"/>
                <w:szCs w:val="20"/>
              </w:rPr>
              <w:t>=04+07+11+12+13+14+</w:t>
            </w:r>
            <w:r>
              <w:rPr>
                <w:rFonts w:ascii="Arial" w:eastAsia="黑体" w:hAnsi="Arial" w:cs="Arial"/>
                <w:bCs/>
                <w:kern w:val="0"/>
                <w:sz w:val="20"/>
                <w:szCs w:val="20"/>
              </w:rPr>
              <w:t>+</w:t>
            </w:r>
            <w:r>
              <w:rPr>
                <w:rFonts w:ascii="Arial" w:eastAsia="黑体" w:hAnsi="Arial" w:cs="Arial" w:hint="eastAsia"/>
                <w:bCs/>
                <w:kern w:val="0"/>
                <w:sz w:val="20"/>
                <w:szCs w:val="20"/>
              </w:rPr>
              <w:t>15+</w:t>
            </w:r>
            <w:r w:rsidRPr="00194884">
              <w:rPr>
                <w:rFonts w:ascii="Arial" w:eastAsia="黑体" w:hAnsi="Arial" w:cs="Arial"/>
                <w:bCs/>
                <w:kern w:val="0"/>
                <w:sz w:val="20"/>
                <w:szCs w:val="20"/>
              </w:rPr>
              <w:t>1</w:t>
            </w:r>
            <w:r>
              <w:rPr>
                <w:rFonts w:ascii="Arial" w:eastAsia="黑体" w:hAnsi="Arial" w:cs="Arial"/>
                <w:bCs/>
                <w:kern w:val="0"/>
                <w:sz w:val="20"/>
                <w:szCs w:val="20"/>
              </w:rPr>
              <w:t>6</w:t>
            </w:r>
            <w:r w:rsidRPr="00194884">
              <w:rPr>
                <w:rFonts w:ascii="Arial" w:eastAsia="黑体" w:hAnsi="Arial" w:cs="Arial"/>
                <w:bCs/>
                <w:kern w:val="0"/>
                <w:sz w:val="20"/>
                <w:szCs w:val="20"/>
              </w:rPr>
              <w:t>+1</w:t>
            </w:r>
            <w:r>
              <w:rPr>
                <w:rFonts w:ascii="Arial" w:eastAsia="黑体" w:hAnsi="Arial" w:cs="Arial"/>
                <w:bCs/>
                <w:kern w:val="0"/>
                <w:sz w:val="20"/>
                <w:szCs w:val="20"/>
              </w:rPr>
              <w:t>8</w:t>
            </w:r>
            <w:r w:rsidRPr="00194884">
              <w:rPr>
                <w:rFonts w:ascii="Arial" w:eastAsia="黑体" w:hAnsi="Arial" w:cs="Arial"/>
                <w:bCs/>
                <w:kern w:val="0"/>
                <w:sz w:val="20"/>
                <w:szCs w:val="20"/>
              </w:rPr>
              <w:t>+20+21</w:t>
            </w:r>
            <w:r>
              <w:rPr>
                <w:rFonts w:ascii="Arial" w:eastAsia="黑体" w:hAnsi="Arial" w:cs="Arial"/>
                <w:bCs/>
                <w:kern w:val="0"/>
                <w:sz w:val="20"/>
                <w:szCs w:val="20"/>
              </w:rPr>
              <w:t>+22</w:t>
            </w:r>
            <w:r w:rsidRPr="00194884">
              <w:rPr>
                <w:rFonts w:ascii="宋体" w:hAnsi="宋体" w:cs="Arial" w:hint="eastAsia"/>
                <w:bCs/>
                <w:kern w:val="0"/>
                <w:sz w:val="20"/>
                <w:szCs w:val="20"/>
              </w:rPr>
              <w:t>栏；</w:t>
            </w:r>
            <w:r w:rsidRPr="00194884">
              <w:rPr>
                <w:rFonts w:ascii="Arial" w:eastAsia="黑体" w:hAnsi="Arial" w:cs="Arial"/>
                <w:bCs/>
                <w:kern w:val="0"/>
                <w:sz w:val="20"/>
                <w:szCs w:val="20"/>
              </w:rPr>
              <w:t xml:space="preserve">     </w:t>
            </w:r>
            <w:r>
              <w:rPr>
                <w:rFonts w:ascii="Arial" w:eastAsia="黑体" w:hAnsi="Arial" w:cs="Arial"/>
                <w:bCs/>
                <w:kern w:val="0"/>
                <w:sz w:val="20"/>
                <w:szCs w:val="20"/>
              </w:rPr>
              <w:t>30</w:t>
            </w:r>
            <w:r w:rsidRPr="00194884">
              <w:rPr>
                <w:rFonts w:ascii="宋体" w:hAnsi="宋体" w:cs="Arial" w:hint="eastAsia"/>
                <w:bCs/>
                <w:kern w:val="0"/>
                <w:sz w:val="20"/>
                <w:szCs w:val="20"/>
              </w:rPr>
              <w:t>栏</w:t>
            </w:r>
            <w:r w:rsidRPr="00194884">
              <w:rPr>
                <w:rFonts w:ascii="Arial" w:eastAsia="黑体" w:hAnsi="Arial" w:cs="Arial"/>
                <w:bCs/>
                <w:kern w:val="0"/>
                <w:sz w:val="20"/>
                <w:szCs w:val="20"/>
              </w:rPr>
              <w:t>=2</w:t>
            </w:r>
            <w:r>
              <w:rPr>
                <w:rFonts w:ascii="Arial" w:eastAsia="黑体" w:hAnsi="Arial" w:cs="Arial"/>
                <w:bCs/>
                <w:kern w:val="0"/>
                <w:sz w:val="20"/>
                <w:szCs w:val="20"/>
              </w:rPr>
              <w:t>3</w:t>
            </w:r>
            <w:r w:rsidRPr="00194884">
              <w:rPr>
                <w:rFonts w:ascii="Arial" w:eastAsia="黑体" w:hAnsi="Arial" w:cs="Arial"/>
                <w:bCs/>
                <w:kern w:val="0"/>
                <w:sz w:val="20"/>
                <w:szCs w:val="20"/>
              </w:rPr>
              <w:t>-2</w:t>
            </w:r>
            <w:r>
              <w:rPr>
                <w:rFonts w:ascii="Arial" w:eastAsia="黑体" w:hAnsi="Arial" w:cs="Arial"/>
                <w:bCs/>
                <w:kern w:val="0"/>
                <w:sz w:val="20"/>
                <w:szCs w:val="20"/>
              </w:rPr>
              <w:t>5</w:t>
            </w:r>
            <w:r w:rsidRPr="00194884">
              <w:rPr>
                <w:rFonts w:ascii="宋体" w:hAnsi="宋体" w:cs="Arial" w:hint="eastAsia"/>
                <w:bCs/>
                <w:kern w:val="0"/>
                <w:sz w:val="20"/>
                <w:szCs w:val="20"/>
              </w:rPr>
              <w:t>栏</w:t>
            </w:r>
            <w:r>
              <w:rPr>
                <w:rFonts w:ascii="Arial" w:eastAsia="黑体" w:hAnsi="Arial" w:cs="Arial"/>
                <w:bCs/>
                <w:kern w:val="0"/>
                <w:sz w:val="20"/>
                <w:szCs w:val="20"/>
              </w:rPr>
              <w:t>=31+32+</w:t>
            </w:r>
            <w:r>
              <w:rPr>
                <w:rFonts w:ascii="Arial" w:eastAsia="黑体" w:hAnsi="Arial" w:cs="Arial" w:hint="eastAsia"/>
                <w:bCs/>
                <w:kern w:val="0"/>
                <w:sz w:val="20"/>
                <w:szCs w:val="20"/>
              </w:rPr>
              <w:t>3</w:t>
            </w:r>
            <w:r>
              <w:rPr>
                <w:rFonts w:ascii="Arial" w:eastAsia="黑体" w:hAnsi="Arial" w:cs="Arial"/>
                <w:bCs/>
                <w:kern w:val="0"/>
                <w:sz w:val="20"/>
                <w:szCs w:val="20"/>
              </w:rPr>
              <w:t>3</w:t>
            </w:r>
            <w:r w:rsidRPr="00194884">
              <w:rPr>
                <w:rFonts w:ascii="Arial" w:eastAsia="黑体" w:hAnsi="Arial" w:cs="Arial"/>
                <w:bCs/>
                <w:kern w:val="0"/>
                <w:sz w:val="20"/>
                <w:szCs w:val="20"/>
              </w:rPr>
              <w:t>+35+36</w:t>
            </w:r>
            <w:r>
              <w:rPr>
                <w:rFonts w:ascii="Arial" w:eastAsia="黑体" w:hAnsi="Arial" w:cs="Arial"/>
                <w:bCs/>
                <w:kern w:val="0"/>
                <w:sz w:val="20"/>
                <w:szCs w:val="20"/>
              </w:rPr>
              <w:t>+37</w:t>
            </w:r>
            <w:r w:rsidRPr="00194884">
              <w:rPr>
                <w:rFonts w:ascii="宋体" w:hAnsi="宋体" w:cs="Arial" w:hint="eastAsia"/>
                <w:bCs/>
                <w:kern w:val="0"/>
                <w:sz w:val="20"/>
                <w:szCs w:val="20"/>
              </w:rPr>
              <w:t>栏；</w:t>
            </w:r>
          </w:p>
        </w:tc>
      </w:tr>
      <w:tr w:rsidR="00821C28" w:rsidRPr="00194884" w:rsidTr="00007F7B">
        <w:trPr>
          <w:gridBefore w:val="1"/>
          <w:wBefore w:w="8" w:type="dxa"/>
          <w:trHeight w:val="270"/>
          <w:jc w:val="center"/>
        </w:trPr>
        <w:tc>
          <w:tcPr>
            <w:tcW w:w="13604" w:type="dxa"/>
            <w:gridSpan w:val="6"/>
            <w:tcBorders>
              <w:top w:val="nil"/>
              <w:left w:val="nil"/>
              <w:bottom w:val="nil"/>
              <w:right w:val="nil"/>
            </w:tcBorders>
            <w:shd w:val="clear" w:color="auto" w:fill="auto"/>
            <w:noWrap/>
            <w:vAlign w:val="center"/>
          </w:tcPr>
          <w:p w:rsidR="00821C28" w:rsidRPr="00194884" w:rsidRDefault="00821C28" w:rsidP="00007F7B">
            <w:pPr>
              <w:widowControl/>
              <w:jc w:val="left"/>
              <w:rPr>
                <w:rFonts w:ascii="黑体" w:eastAsia="黑体" w:hAnsi="黑体" w:cs="Arial"/>
                <w:bCs/>
                <w:kern w:val="0"/>
                <w:sz w:val="22"/>
                <w:szCs w:val="22"/>
              </w:rPr>
            </w:pPr>
            <w:r w:rsidRPr="00194884">
              <w:rPr>
                <w:rFonts w:ascii="黑体" w:eastAsia="黑体" w:hAnsi="黑体" w:cs="Arial" w:hint="eastAsia"/>
                <w:bCs/>
                <w:kern w:val="0"/>
                <w:sz w:val="22"/>
                <w:szCs w:val="22"/>
              </w:rPr>
              <w:t xml:space="preserve">       </w:t>
            </w:r>
            <w:r w:rsidRPr="00194884">
              <w:rPr>
                <w:rFonts w:ascii="宋体" w:hAnsi="宋体" w:cs="Arial" w:hint="eastAsia"/>
                <w:bCs/>
                <w:kern w:val="0"/>
                <w:sz w:val="20"/>
                <w:szCs w:val="20"/>
              </w:rPr>
              <w:t>（</w:t>
            </w:r>
            <w:r w:rsidRPr="00194884">
              <w:rPr>
                <w:rFonts w:ascii="Arial" w:eastAsia="黑体" w:hAnsi="Arial" w:cs="Arial"/>
                <w:bCs/>
                <w:kern w:val="0"/>
                <w:sz w:val="20"/>
                <w:szCs w:val="20"/>
              </w:rPr>
              <w:t>2</w:t>
            </w:r>
            <w:r w:rsidRPr="00194884">
              <w:rPr>
                <w:rFonts w:ascii="宋体" w:hAnsi="宋体" w:cs="Arial" w:hint="eastAsia"/>
                <w:bCs/>
                <w:kern w:val="0"/>
                <w:sz w:val="20"/>
                <w:szCs w:val="20"/>
              </w:rPr>
              <w:t>）</w:t>
            </w:r>
            <w:r w:rsidRPr="00194884">
              <w:rPr>
                <w:rFonts w:ascii="Arial" w:eastAsia="黑体" w:hAnsi="Arial" w:cs="Arial"/>
                <w:bCs/>
                <w:kern w:val="0"/>
                <w:sz w:val="20"/>
                <w:szCs w:val="20"/>
              </w:rPr>
              <w:t>3</w:t>
            </w:r>
            <w:r>
              <w:rPr>
                <w:rFonts w:ascii="Arial" w:eastAsia="黑体" w:hAnsi="Arial" w:cs="Arial"/>
                <w:bCs/>
                <w:kern w:val="0"/>
                <w:sz w:val="20"/>
                <w:szCs w:val="20"/>
              </w:rPr>
              <w:t>8</w:t>
            </w:r>
            <w:r w:rsidRPr="00194884">
              <w:rPr>
                <w:rFonts w:ascii="宋体" w:hAnsi="宋体" w:cs="Arial" w:hint="eastAsia"/>
                <w:bCs/>
                <w:kern w:val="0"/>
                <w:sz w:val="20"/>
                <w:szCs w:val="20"/>
              </w:rPr>
              <w:t>栏</w:t>
            </w:r>
            <w:r w:rsidRPr="00194884">
              <w:rPr>
                <w:rFonts w:ascii="Arial" w:eastAsia="黑体" w:hAnsi="Arial" w:cs="Arial"/>
                <w:bCs/>
                <w:kern w:val="0"/>
                <w:sz w:val="20"/>
                <w:szCs w:val="20"/>
              </w:rPr>
              <w:t>=</w:t>
            </w:r>
            <w:r w:rsidRPr="00194884">
              <w:rPr>
                <w:rFonts w:ascii="宋体" w:hAnsi="宋体" w:cs="Arial" w:hint="eastAsia"/>
                <w:bCs/>
                <w:kern w:val="0"/>
                <w:sz w:val="20"/>
                <w:szCs w:val="20"/>
              </w:rPr>
              <w:t>（</w:t>
            </w:r>
            <w:r w:rsidRPr="00194884">
              <w:rPr>
                <w:rFonts w:ascii="Arial" w:eastAsia="黑体" w:hAnsi="Arial" w:cs="Arial"/>
                <w:bCs/>
                <w:kern w:val="0"/>
                <w:sz w:val="20"/>
                <w:szCs w:val="20"/>
              </w:rPr>
              <w:t>01+02</w:t>
            </w:r>
            <w:r w:rsidRPr="00194884">
              <w:rPr>
                <w:rFonts w:ascii="宋体" w:hAnsi="宋体" w:cs="Arial" w:hint="eastAsia"/>
                <w:bCs/>
                <w:kern w:val="0"/>
                <w:sz w:val="20"/>
                <w:szCs w:val="20"/>
              </w:rPr>
              <w:t>）</w:t>
            </w:r>
            <w:r w:rsidRPr="00194884">
              <w:rPr>
                <w:rFonts w:ascii="Arial" w:eastAsia="黑体" w:hAnsi="Arial" w:cs="Arial"/>
                <w:bCs/>
                <w:kern w:val="0"/>
                <w:sz w:val="20"/>
                <w:szCs w:val="20"/>
              </w:rPr>
              <w:t>-2</w:t>
            </w:r>
            <w:r>
              <w:rPr>
                <w:rFonts w:ascii="Arial" w:eastAsia="黑体" w:hAnsi="Arial" w:cs="Arial"/>
                <w:bCs/>
                <w:kern w:val="0"/>
                <w:sz w:val="20"/>
                <w:szCs w:val="20"/>
              </w:rPr>
              <w:t>2</w:t>
            </w:r>
            <w:r w:rsidRPr="00194884">
              <w:rPr>
                <w:rFonts w:ascii="宋体" w:hAnsi="宋体" w:cs="Arial" w:hint="eastAsia"/>
                <w:bCs/>
                <w:kern w:val="0"/>
                <w:sz w:val="20"/>
                <w:szCs w:val="20"/>
              </w:rPr>
              <w:t>栏</w:t>
            </w:r>
            <w:r w:rsidRPr="00194884">
              <w:rPr>
                <w:rFonts w:ascii="Arial" w:eastAsia="黑体" w:hAnsi="Arial" w:cs="Arial"/>
                <w:bCs/>
                <w:kern w:val="0"/>
                <w:sz w:val="20"/>
                <w:szCs w:val="20"/>
              </w:rPr>
              <w:t>=39+40</w:t>
            </w:r>
            <w:r>
              <w:rPr>
                <w:rFonts w:ascii="Arial" w:eastAsia="黑体" w:hAnsi="Arial" w:cs="Arial"/>
                <w:bCs/>
                <w:kern w:val="0"/>
                <w:sz w:val="20"/>
                <w:szCs w:val="20"/>
              </w:rPr>
              <w:t>+41</w:t>
            </w:r>
            <w:r w:rsidRPr="00194884">
              <w:rPr>
                <w:rFonts w:ascii="宋体" w:hAnsi="宋体" w:cs="Arial" w:hint="eastAsia"/>
                <w:bCs/>
                <w:kern w:val="0"/>
                <w:sz w:val="20"/>
                <w:szCs w:val="20"/>
              </w:rPr>
              <w:t>栏；</w:t>
            </w:r>
            <w:r w:rsidRPr="00194884">
              <w:rPr>
                <w:rFonts w:ascii="Arial" w:eastAsia="黑体" w:hAnsi="Arial" w:cs="Arial"/>
                <w:bCs/>
                <w:kern w:val="0"/>
                <w:sz w:val="20"/>
                <w:szCs w:val="20"/>
              </w:rPr>
              <w:t>2</w:t>
            </w:r>
            <w:r>
              <w:rPr>
                <w:rFonts w:ascii="Arial" w:eastAsia="黑体" w:hAnsi="Arial" w:cs="Arial"/>
                <w:bCs/>
                <w:kern w:val="0"/>
                <w:sz w:val="20"/>
                <w:szCs w:val="20"/>
              </w:rPr>
              <w:t>5</w:t>
            </w:r>
            <w:r w:rsidRPr="00194884">
              <w:rPr>
                <w:rFonts w:ascii="宋体" w:hAnsi="宋体" w:cs="Arial" w:hint="eastAsia"/>
                <w:bCs/>
                <w:kern w:val="0"/>
                <w:sz w:val="20"/>
                <w:szCs w:val="20"/>
              </w:rPr>
              <w:t>栏≥</w:t>
            </w:r>
            <w:r w:rsidRPr="00194884">
              <w:rPr>
                <w:rFonts w:ascii="Arial" w:eastAsia="黑体" w:hAnsi="Arial" w:cs="Arial"/>
                <w:bCs/>
                <w:kern w:val="0"/>
                <w:sz w:val="20"/>
                <w:szCs w:val="20"/>
              </w:rPr>
              <w:t>2</w:t>
            </w:r>
            <w:r>
              <w:rPr>
                <w:rFonts w:ascii="Arial" w:eastAsia="黑体" w:hAnsi="Arial" w:cs="Arial"/>
                <w:bCs/>
                <w:kern w:val="0"/>
                <w:sz w:val="20"/>
                <w:szCs w:val="20"/>
              </w:rPr>
              <w:t>6</w:t>
            </w:r>
            <w:r w:rsidRPr="00194884">
              <w:rPr>
                <w:rFonts w:ascii="Arial" w:eastAsia="黑体" w:hAnsi="Arial" w:cs="Arial"/>
                <w:bCs/>
                <w:kern w:val="0"/>
                <w:sz w:val="20"/>
                <w:szCs w:val="20"/>
              </w:rPr>
              <w:t>+2</w:t>
            </w:r>
            <w:r>
              <w:rPr>
                <w:rFonts w:ascii="Arial" w:eastAsia="黑体" w:hAnsi="Arial" w:cs="Arial"/>
                <w:bCs/>
                <w:kern w:val="0"/>
                <w:sz w:val="20"/>
                <w:szCs w:val="20"/>
              </w:rPr>
              <w:t>7</w:t>
            </w:r>
            <w:r w:rsidRPr="00194884">
              <w:rPr>
                <w:rFonts w:ascii="Arial" w:eastAsia="黑体" w:hAnsi="Arial" w:cs="Arial"/>
                <w:bCs/>
                <w:kern w:val="0"/>
                <w:sz w:val="20"/>
                <w:szCs w:val="20"/>
              </w:rPr>
              <w:t>+2</w:t>
            </w:r>
            <w:r>
              <w:rPr>
                <w:rFonts w:ascii="Arial" w:eastAsia="黑体" w:hAnsi="Arial" w:cs="Arial"/>
                <w:bCs/>
                <w:kern w:val="0"/>
                <w:sz w:val="20"/>
                <w:szCs w:val="20"/>
              </w:rPr>
              <w:t>8</w:t>
            </w:r>
            <w:r w:rsidRPr="00194884">
              <w:rPr>
                <w:rFonts w:ascii="Arial" w:eastAsia="黑体" w:hAnsi="Arial" w:cs="Arial"/>
                <w:bCs/>
                <w:kern w:val="0"/>
                <w:sz w:val="20"/>
                <w:szCs w:val="20"/>
              </w:rPr>
              <w:t>+2</w:t>
            </w:r>
            <w:r>
              <w:rPr>
                <w:rFonts w:ascii="Arial" w:eastAsia="黑体" w:hAnsi="Arial" w:cs="Arial"/>
                <w:bCs/>
                <w:kern w:val="0"/>
                <w:sz w:val="20"/>
                <w:szCs w:val="20"/>
              </w:rPr>
              <w:t>9</w:t>
            </w:r>
            <w:r w:rsidRPr="00194884">
              <w:rPr>
                <w:rFonts w:ascii="宋体" w:hAnsi="宋体" w:cs="Arial" w:hint="eastAsia"/>
                <w:bCs/>
                <w:kern w:val="0"/>
                <w:sz w:val="20"/>
                <w:szCs w:val="20"/>
              </w:rPr>
              <w:t>栏</w:t>
            </w:r>
            <w:r w:rsidRPr="00194884">
              <w:rPr>
                <w:rFonts w:ascii="Arial" w:eastAsia="黑体" w:hAnsi="Arial" w:cs="Arial"/>
                <w:bCs/>
                <w:kern w:val="0"/>
                <w:sz w:val="20"/>
                <w:szCs w:val="20"/>
              </w:rPr>
              <w:t>; 4</w:t>
            </w:r>
            <w:r>
              <w:rPr>
                <w:rFonts w:ascii="Arial" w:eastAsia="黑体" w:hAnsi="Arial" w:cs="Arial"/>
                <w:bCs/>
                <w:kern w:val="0"/>
                <w:sz w:val="20"/>
                <w:szCs w:val="20"/>
              </w:rPr>
              <w:t>3</w:t>
            </w:r>
            <w:r w:rsidRPr="00194884">
              <w:rPr>
                <w:rFonts w:ascii="宋体" w:hAnsi="宋体" w:cs="Arial" w:hint="eastAsia"/>
                <w:bCs/>
                <w:kern w:val="0"/>
                <w:sz w:val="20"/>
                <w:szCs w:val="20"/>
              </w:rPr>
              <w:t>栏</w:t>
            </w:r>
            <w:r w:rsidRPr="00194884">
              <w:rPr>
                <w:rFonts w:ascii="Arial" w:eastAsia="黑体" w:hAnsi="Arial" w:cs="Arial"/>
                <w:bCs/>
                <w:kern w:val="0"/>
                <w:sz w:val="20"/>
                <w:szCs w:val="20"/>
              </w:rPr>
              <w:t>=4</w:t>
            </w:r>
            <w:r>
              <w:rPr>
                <w:rFonts w:ascii="Arial" w:eastAsia="黑体" w:hAnsi="Arial" w:cs="Arial"/>
                <w:bCs/>
                <w:kern w:val="0"/>
                <w:sz w:val="20"/>
                <w:szCs w:val="20"/>
              </w:rPr>
              <w:t>4</w:t>
            </w:r>
            <w:r w:rsidRPr="00194884">
              <w:rPr>
                <w:rFonts w:ascii="Arial" w:eastAsia="黑体" w:hAnsi="Arial" w:cs="Arial"/>
                <w:bCs/>
                <w:kern w:val="0"/>
                <w:sz w:val="20"/>
                <w:szCs w:val="20"/>
              </w:rPr>
              <w:t>+4</w:t>
            </w:r>
            <w:r>
              <w:rPr>
                <w:rFonts w:ascii="Arial" w:eastAsia="黑体" w:hAnsi="Arial" w:cs="Arial"/>
                <w:bCs/>
                <w:kern w:val="0"/>
                <w:sz w:val="20"/>
                <w:szCs w:val="20"/>
              </w:rPr>
              <w:t>5</w:t>
            </w:r>
            <w:r w:rsidRPr="00194884">
              <w:rPr>
                <w:rFonts w:ascii="宋体" w:hAnsi="宋体" w:cs="Arial" w:hint="eastAsia"/>
                <w:bCs/>
                <w:kern w:val="0"/>
                <w:sz w:val="20"/>
                <w:szCs w:val="20"/>
              </w:rPr>
              <w:t>栏</w:t>
            </w:r>
            <w:r w:rsidRPr="00194884">
              <w:rPr>
                <w:rFonts w:ascii="Arial" w:eastAsia="黑体" w:hAnsi="Arial" w:cs="Arial"/>
                <w:bCs/>
                <w:kern w:val="0"/>
                <w:sz w:val="20"/>
                <w:szCs w:val="20"/>
              </w:rPr>
              <w:t>;</w:t>
            </w:r>
          </w:p>
        </w:tc>
      </w:tr>
      <w:tr w:rsidR="00821C28" w:rsidRPr="00194884" w:rsidTr="00007F7B">
        <w:trPr>
          <w:gridBefore w:val="1"/>
          <w:wBefore w:w="8" w:type="dxa"/>
          <w:trHeight w:val="270"/>
          <w:jc w:val="center"/>
        </w:trPr>
        <w:tc>
          <w:tcPr>
            <w:tcW w:w="13604" w:type="dxa"/>
            <w:gridSpan w:val="6"/>
            <w:tcBorders>
              <w:top w:val="nil"/>
              <w:left w:val="nil"/>
              <w:bottom w:val="nil"/>
              <w:right w:val="nil"/>
            </w:tcBorders>
            <w:shd w:val="clear" w:color="auto" w:fill="auto"/>
            <w:noWrap/>
            <w:vAlign w:val="center"/>
          </w:tcPr>
          <w:p w:rsidR="00821C28" w:rsidRPr="00194884" w:rsidRDefault="00821C28" w:rsidP="00007F7B">
            <w:pPr>
              <w:widowControl/>
              <w:jc w:val="left"/>
              <w:rPr>
                <w:rFonts w:ascii="黑体" w:eastAsia="黑体" w:hAnsi="黑体" w:cs="Arial"/>
                <w:bCs/>
                <w:kern w:val="0"/>
                <w:sz w:val="22"/>
                <w:szCs w:val="22"/>
              </w:rPr>
            </w:pPr>
            <w:r w:rsidRPr="00194884">
              <w:rPr>
                <w:rFonts w:ascii="黑体" w:eastAsia="黑体" w:hAnsi="黑体" w:cs="Arial" w:hint="eastAsia"/>
                <w:bCs/>
                <w:kern w:val="0"/>
                <w:sz w:val="22"/>
                <w:szCs w:val="22"/>
              </w:rPr>
              <w:t xml:space="preserve">       </w:t>
            </w:r>
            <w:r w:rsidRPr="00194884">
              <w:rPr>
                <w:rFonts w:ascii="宋体" w:hAnsi="宋体" w:cs="Arial" w:hint="eastAsia"/>
                <w:bCs/>
                <w:kern w:val="0"/>
                <w:sz w:val="20"/>
                <w:szCs w:val="20"/>
              </w:rPr>
              <w:t>（</w:t>
            </w:r>
            <w:r w:rsidRPr="00194884">
              <w:rPr>
                <w:rFonts w:ascii="黑体" w:eastAsia="黑体" w:hAnsi="黑体" w:cs="Arial" w:hint="eastAsia"/>
                <w:bCs/>
                <w:kern w:val="0"/>
                <w:sz w:val="20"/>
                <w:szCs w:val="20"/>
              </w:rPr>
              <w:t>3</w:t>
            </w:r>
            <w:r w:rsidRPr="00194884">
              <w:rPr>
                <w:rFonts w:ascii="宋体" w:hAnsi="宋体" w:cs="Arial" w:hint="eastAsia"/>
                <w:bCs/>
                <w:kern w:val="0"/>
                <w:sz w:val="20"/>
                <w:szCs w:val="20"/>
              </w:rPr>
              <w:t>）</w:t>
            </w:r>
            <w:r w:rsidRPr="00194884">
              <w:rPr>
                <w:rFonts w:ascii="黑体" w:eastAsia="黑体" w:hAnsi="黑体" w:cs="Arial" w:hint="eastAsia"/>
                <w:bCs/>
                <w:kern w:val="0"/>
                <w:sz w:val="20"/>
                <w:szCs w:val="20"/>
              </w:rPr>
              <w:t>02</w:t>
            </w:r>
            <w:r w:rsidRPr="00194884">
              <w:rPr>
                <w:rFonts w:ascii="宋体" w:hAnsi="宋体" w:cs="Arial" w:hint="eastAsia"/>
                <w:bCs/>
                <w:kern w:val="0"/>
                <w:sz w:val="20"/>
                <w:szCs w:val="20"/>
              </w:rPr>
              <w:t>栏≥</w:t>
            </w:r>
            <w:r w:rsidRPr="00194884">
              <w:rPr>
                <w:rFonts w:ascii="Arial" w:eastAsia="黑体" w:hAnsi="Arial" w:cs="Arial"/>
                <w:bCs/>
                <w:kern w:val="0"/>
                <w:sz w:val="20"/>
                <w:szCs w:val="20"/>
              </w:rPr>
              <w:t>03</w:t>
            </w:r>
            <w:r w:rsidRPr="00194884">
              <w:rPr>
                <w:rFonts w:ascii="宋体" w:hAnsi="宋体" w:cs="Arial" w:hint="eastAsia"/>
                <w:bCs/>
                <w:kern w:val="0"/>
                <w:sz w:val="20"/>
                <w:szCs w:val="20"/>
              </w:rPr>
              <w:t>栏；</w:t>
            </w:r>
            <w:r w:rsidRPr="00194884">
              <w:rPr>
                <w:rFonts w:ascii="Arial" w:eastAsia="黑体" w:hAnsi="Arial" w:cs="Arial"/>
                <w:bCs/>
                <w:kern w:val="0"/>
                <w:sz w:val="20"/>
                <w:szCs w:val="20"/>
              </w:rPr>
              <w:t>04</w:t>
            </w:r>
            <w:r w:rsidRPr="00194884">
              <w:rPr>
                <w:rFonts w:ascii="宋体" w:hAnsi="宋体" w:cs="Arial" w:hint="eastAsia"/>
                <w:bCs/>
                <w:kern w:val="0"/>
                <w:sz w:val="20"/>
                <w:szCs w:val="20"/>
              </w:rPr>
              <w:t>栏≥</w:t>
            </w:r>
            <w:r w:rsidRPr="00194884">
              <w:rPr>
                <w:rFonts w:ascii="Arial" w:eastAsia="黑体" w:hAnsi="Arial" w:cs="Arial"/>
                <w:bCs/>
                <w:kern w:val="0"/>
                <w:sz w:val="20"/>
                <w:szCs w:val="20"/>
              </w:rPr>
              <w:t>05+06</w:t>
            </w:r>
            <w:r w:rsidRPr="00194884">
              <w:rPr>
                <w:rFonts w:ascii="宋体" w:hAnsi="宋体" w:cs="Arial" w:hint="eastAsia"/>
                <w:bCs/>
                <w:kern w:val="0"/>
                <w:sz w:val="20"/>
                <w:szCs w:val="20"/>
              </w:rPr>
              <w:t>栏</w:t>
            </w:r>
            <w:r w:rsidRPr="00194884">
              <w:rPr>
                <w:rFonts w:ascii="Arial" w:eastAsia="黑体" w:hAnsi="Arial" w:cs="Arial"/>
                <w:bCs/>
                <w:kern w:val="0"/>
                <w:sz w:val="20"/>
                <w:szCs w:val="20"/>
              </w:rPr>
              <w:t>; 07</w:t>
            </w:r>
            <w:r w:rsidRPr="00194884">
              <w:rPr>
                <w:rFonts w:ascii="宋体" w:hAnsi="宋体" w:cs="Arial" w:hint="eastAsia"/>
                <w:bCs/>
                <w:kern w:val="0"/>
                <w:sz w:val="20"/>
                <w:szCs w:val="20"/>
              </w:rPr>
              <w:t>栏≥</w:t>
            </w:r>
            <w:r w:rsidRPr="00194884">
              <w:rPr>
                <w:rFonts w:ascii="Arial" w:eastAsia="黑体" w:hAnsi="Arial" w:cs="Arial"/>
                <w:bCs/>
                <w:kern w:val="0"/>
                <w:sz w:val="20"/>
                <w:szCs w:val="20"/>
              </w:rPr>
              <w:t>08+09+10</w:t>
            </w:r>
            <w:r w:rsidRPr="00194884">
              <w:rPr>
                <w:rFonts w:ascii="宋体" w:hAnsi="宋体" w:cs="Arial" w:hint="eastAsia"/>
                <w:bCs/>
                <w:kern w:val="0"/>
                <w:sz w:val="20"/>
                <w:szCs w:val="20"/>
              </w:rPr>
              <w:t>栏</w:t>
            </w:r>
            <w:r w:rsidRPr="00194884">
              <w:rPr>
                <w:rFonts w:ascii="Arial" w:eastAsia="黑体" w:hAnsi="Arial" w:cs="Arial"/>
                <w:bCs/>
                <w:kern w:val="0"/>
                <w:sz w:val="20"/>
                <w:szCs w:val="20"/>
              </w:rPr>
              <w:t>; 17</w:t>
            </w:r>
            <w:r w:rsidRPr="00194884">
              <w:rPr>
                <w:rFonts w:ascii="宋体" w:hAnsi="宋体" w:cs="Arial" w:hint="eastAsia"/>
                <w:bCs/>
                <w:kern w:val="0"/>
                <w:sz w:val="20"/>
                <w:szCs w:val="20"/>
              </w:rPr>
              <w:t>栏≥</w:t>
            </w:r>
            <w:r w:rsidRPr="00194884">
              <w:rPr>
                <w:rFonts w:ascii="Arial" w:eastAsia="黑体" w:hAnsi="Arial" w:cs="Arial"/>
                <w:bCs/>
                <w:kern w:val="0"/>
                <w:sz w:val="20"/>
                <w:szCs w:val="20"/>
              </w:rPr>
              <w:t>18</w:t>
            </w:r>
            <w:r w:rsidRPr="00194884">
              <w:rPr>
                <w:rFonts w:ascii="宋体" w:hAnsi="宋体" w:cs="Arial" w:hint="eastAsia"/>
                <w:bCs/>
                <w:kern w:val="0"/>
                <w:sz w:val="20"/>
                <w:szCs w:val="20"/>
              </w:rPr>
              <w:t>栏</w:t>
            </w:r>
            <w:r w:rsidRPr="00194884">
              <w:rPr>
                <w:rFonts w:ascii="Arial" w:eastAsia="黑体" w:hAnsi="Arial" w:cs="Arial"/>
                <w:bCs/>
                <w:kern w:val="0"/>
                <w:sz w:val="20"/>
                <w:szCs w:val="20"/>
              </w:rPr>
              <w:t>; 2</w:t>
            </w:r>
            <w:r>
              <w:rPr>
                <w:rFonts w:ascii="Arial" w:eastAsia="黑体" w:hAnsi="Arial" w:cs="Arial"/>
                <w:bCs/>
                <w:kern w:val="0"/>
                <w:sz w:val="20"/>
                <w:szCs w:val="20"/>
              </w:rPr>
              <w:t>3</w:t>
            </w:r>
            <w:r w:rsidRPr="00194884">
              <w:rPr>
                <w:rFonts w:ascii="宋体" w:hAnsi="宋体" w:cs="Arial" w:hint="eastAsia"/>
                <w:bCs/>
                <w:kern w:val="0"/>
                <w:sz w:val="20"/>
                <w:szCs w:val="20"/>
              </w:rPr>
              <w:t>栏≥</w:t>
            </w:r>
            <w:r w:rsidRPr="00194884">
              <w:rPr>
                <w:rFonts w:ascii="Arial" w:eastAsia="黑体" w:hAnsi="Arial" w:cs="Arial"/>
                <w:bCs/>
                <w:kern w:val="0"/>
                <w:sz w:val="20"/>
                <w:szCs w:val="20"/>
              </w:rPr>
              <w:t>2</w:t>
            </w:r>
            <w:r>
              <w:rPr>
                <w:rFonts w:ascii="Arial" w:eastAsia="黑体" w:hAnsi="Arial" w:cs="Arial"/>
                <w:bCs/>
                <w:kern w:val="0"/>
                <w:sz w:val="20"/>
                <w:szCs w:val="20"/>
              </w:rPr>
              <w:t>4</w:t>
            </w:r>
            <w:r w:rsidRPr="00194884">
              <w:rPr>
                <w:rFonts w:ascii="宋体" w:hAnsi="宋体" w:cs="Arial" w:hint="eastAsia"/>
                <w:bCs/>
                <w:kern w:val="0"/>
                <w:sz w:val="20"/>
                <w:szCs w:val="20"/>
              </w:rPr>
              <w:t>栏</w:t>
            </w:r>
            <w:r w:rsidRPr="00194884">
              <w:rPr>
                <w:rFonts w:ascii="Arial" w:eastAsia="黑体" w:hAnsi="Arial" w:cs="Arial"/>
                <w:bCs/>
                <w:kern w:val="0"/>
                <w:sz w:val="20"/>
                <w:szCs w:val="20"/>
              </w:rPr>
              <w:t>;</w:t>
            </w:r>
            <w:r>
              <w:rPr>
                <w:rFonts w:ascii="Arial" w:eastAsia="黑体" w:hAnsi="Arial" w:cs="Arial"/>
                <w:bCs/>
                <w:kern w:val="0"/>
                <w:sz w:val="20"/>
                <w:szCs w:val="20"/>
              </w:rPr>
              <w:t>33</w:t>
            </w:r>
            <w:r w:rsidRPr="00194884">
              <w:rPr>
                <w:rFonts w:ascii="Arial" w:eastAsia="黑体" w:hAnsi="Arial" w:cs="Arial"/>
                <w:bCs/>
                <w:kern w:val="0"/>
                <w:sz w:val="20"/>
                <w:szCs w:val="20"/>
              </w:rPr>
              <w:t>32</w:t>
            </w:r>
            <w:r w:rsidRPr="00194884">
              <w:rPr>
                <w:rFonts w:ascii="宋体" w:hAnsi="宋体" w:cs="Arial" w:hint="eastAsia"/>
                <w:bCs/>
                <w:kern w:val="0"/>
                <w:sz w:val="20"/>
                <w:szCs w:val="20"/>
              </w:rPr>
              <w:t>栏≥</w:t>
            </w:r>
            <w:r w:rsidRPr="00194884">
              <w:rPr>
                <w:rFonts w:ascii="Arial" w:eastAsia="黑体" w:hAnsi="Arial" w:cs="Arial"/>
                <w:bCs/>
                <w:kern w:val="0"/>
                <w:sz w:val="20"/>
                <w:szCs w:val="20"/>
              </w:rPr>
              <w:t>3</w:t>
            </w:r>
            <w:r>
              <w:rPr>
                <w:rFonts w:ascii="Arial" w:eastAsia="黑体" w:hAnsi="Arial" w:cs="Arial"/>
                <w:bCs/>
                <w:kern w:val="0"/>
                <w:sz w:val="20"/>
                <w:szCs w:val="20"/>
              </w:rPr>
              <w:t>4</w:t>
            </w:r>
            <w:r w:rsidRPr="00194884">
              <w:rPr>
                <w:rFonts w:ascii="宋体" w:hAnsi="宋体" w:cs="Arial" w:hint="eastAsia"/>
                <w:bCs/>
                <w:kern w:val="0"/>
                <w:sz w:val="20"/>
                <w:szCs w:val="20"/>
              </w:rPr>
              <w:t>栏。</w:t>
            </w:r>
          </w:p>
        </w:tc>
      </w:tr>
      <w:tr w:rsidR="00821C28" w:rsidRPr="00194884" w:rsidTr="00007F7B">
        <w:trPr>
          <w:gridBefore w:val="1"/>
          <w:wBefore w:w="8" w:type="dxa"/>
          <w:trHeight w:val="255"/>
          <w:jc w:val="center"/>
        </w:trPr>
        <w:tc>
          <w:tcPr>
            <w:tcW w:w="13604" w:type="dxa"/>
            <w:gridSpan w:val="6"/>
            <w:tcBorders>
              <w:top w:val="nil"/>
              <w:left w:val="nil"/>
              <w:bottom w:val="nil"/>
              <w:right w:val="nil"/>
            </w:tcBorders>
            <w:shd w:val="clear" w:color="auto" w:fill="auto"/>
            <w:noWrap/>
            <w:vAlign w:val="bottom"/>
          </w:tcPr>
          <w:p w:rsidR="00821C28" w:rsidRPr="00194884" w:rsidRDefault="00821C28" w:rsidP="00007F7B">
            <w:pPr>
              <w:widowControl/>
              <w:rPr>
                <w:rFonts w:ascii="Arial" w:hAnsi="Arial" w:cs="Arial"/>
                <w:bCs/>
                <w:kern w:val="0"/>
                <w:sz w:val="20"/>
                <w:szCs w:val="20"/>
              </w:rPr>
            </w:pPr>
            <w:r w:rsidRPr="00194884">
              <w:rPr>
                <w:rFonts w:ascii="Arial" w:hAnsi="Arial" w:cs="Arial"/>
                <w:bCs/>
                <w:kern w:val="0"/>
                <w:sz w:val="20"/>
                <w:szCs w:val="20"/>
              </w:rPr>
              <w:t xml:space="preserve">        </w:t>
            </w:r>
            <w:r w:rsidRPr="00194884">
              <w:rPr>
                <w:rFonts w:ascii="宋体" w:hAnsi="宋体" w:cs="Arial" w:hint="eastAsia"/>
                <w:bCs/>
                <w:kern w:val="0"/>
                <w:sz w:val="20"/>
                <w:szCs w:val="20"/>
              </w:rPr>
              <w:t>（</w:t>
            </w:r>
            <w:r w:rsidRPr="00194884">
              <w:rPr>
                <w:rFonts w:ascii="Arial" w:hAnsi="Arial" w:cs="Arial"/>
                <w:bCs/>
                <w:kern w:val="0"/>
                <w:sz w:val="20"/>
                <w:szCs w:val="20"/>
              </w:rPr>
              <w:t>4</w:t>
            </w:r>
            <w:r w:rsidRPr="00194884">
              <w:rPr>
                <w:rFonts w:ascii="宋体" w:hAnsi="宋体" w:cs="Arial" w:hint="eastAsia"/>
                <w:bCs/>
                <w:kern w:val="0"/>
                <w:sz w:val="20"/>
                <w:szCs w:val="20"/>
              </w:rPr>
              <w:t>）</w:t>
            </w:r>
            <w:r w:rsidRPr="00194884">
              <w:rPr>
                <w:rFonts w:ascii="Arial" w:hAnsi="Arial" w:cs="Arial"/>
                <w:bCs/>
                <w:kern w:val="0"/>
                <w:sz w:val="20"/>
                <w:szCs w:val="20"/>
              </w:rPr>
              <w:t>06</w:t>
            </w:r>
            <w:r w:rsidRPr="00194884">
              <w:rPr>
                <w:rFonts w:ascii="宋体" w:hAnsi="宋体" w:cs="Arial" w:hint="eastAsia"/>
                <w:bCs/>
                <w:kern w:val="0"/>
                <w:sz w:val="20"/>
                <w:szCs w:val="20"/>
              </w:rPr>
              <w:t>栏</w:t>
            </w:r>
            <w:r w:rsidRPr="00194884">
              <w:rPr>
                <w:rFonts w:ascii="Arial" w:hAnsi="Arial" w:cs="Arial"/>
                <w:bCs/>
                <w:kern w:val="0"/>
                <w:sz w:val="20"/>
                <w:szCs w:val="20"/>
              </w:rPr>
              <w:t>=4-1</w:t>
            </w:r>
            <w:r w:rsidRPr="00194884">
              <w:rPr>
                <w:rFonts w:ascii="宋体" w:hAnsi="宋体" w:cs="Arial" w:hint="eastAsia"/>
                <w:bCs/>
                <w:kern w:val="0"/>
                <w:sz w:val="20"/>
                <w:szCs w:val="20"/>
              </w:rPr>
              <w:t>表</w:t>
            </w:r>
            <w:r w:rsidRPr="00194884">
              <w:rPr>
                <w:rFonts w:ascii="Arial" w:hAnsi="Arial" w:cs="Arial"/>
                <w:bCs/>
                <w:kern w:val="0"/>
                <w:sz w:val="20"/>
                <w:szCs w:val="20"/>
              </w:rPr>
              <w:t>L4*0.6(60%)*2</w:t>
            </w:r>
            <w:r w:rsidRPr="00194884">
              <w:rPr>
                <w:rFonts w:ascii="宋体" w:hAnsi="宋体" w:cs="Arial" w:hint="eastAsia"/>
                <w:bCs/>
                <w:kern w:val="0"/>
                <w:sz w:val="20"/>
                <w:szCs w:val="20"/>
              </w:rPr>
              <w:t>表</w:t>
            </w:r>
            <w:r w:rsidRPr="00194884">
              <w:rPr>
                <w:rFonts w:ascii="Arial" w:hAnsi="Arial" w:cs="Arial"/>
                <w:bCs/>
                <w:kern w:val="0"/>
                <w:sz w:val="20"/>
                <w:szCs w:val="20"/>
              </w:rPr>
              <w:t>4</w:t>
            </w:r>
            <w:r>
              <w:rPr>
                <w:rFonts w:ascii="Arial" w:hAnsi="Arial" w:cs="Arial"/>
                <w:bCs/>
                <w:kern w:val="0"/>
                <w:sz w:val="20"/>
                <w:szCs w:val="20"/>
              </w:rPr>
              <w:t>6</w:t>
            </w:r>
            <w:r w:rsidRPr="00194884">
              <w:rPr>
                <w:rFonts w:ascii="宋体" w:hAnsi="宋体" w:cs="Arial" w:hint="eastAsia"/>
                <w:bCs/>
                <w:kern w:val="0"/>
                <w:sz w:val="20"/>
                <w:szCs w:val="20"/>
              </w:rPr>
              <w:t>栏</w:t>
            </w:r>
            <w:r>
              <w:rPr>
                <w:rFonts w:ascii="宋体" w:hAnsi="宋体" w:cs="Arial" w:hint="eastAsia"/>
                <w:bCs/>
                <w:kern w:val="0"/>
                <w:sz w:val="20"/>
                <w:szCs w:val="20"/>
              </w:rPr>
              <w:t xml:space="preserve">   </w:t>
            </w:r>
            <w:r w:rsidRPr="00C05CEC">
              <w:rPr>
                <w:rFonts w:ascii="宋体" w:hAnsi="宋体" w:cs="Arial" w:hint="eastAsia"/>
                <w:bCs/>
                <w:color w:val="800080"/>
                <w:kern w:val="0"/>
                <w:sz w:val="20"/>
                <w:szCs w:val="20"/>
              </w:rPr>
              <w:t xml:space="preserve"> </w:t>
            </w:r>
          </w:p>
        </w:tc>
      </w:tr>
    </w:tbl>
    <w:p w:rsidR="00821C28" w:rsidRPr="009B08F4" w:rsidRDefault="00821C28" w:rsidP="00821C28">
      <w:pPr>
        <w:rPr>
          <w:color w:val="333399"/>
        </w:rPr>
        <w:sectPr w:rsidR="00821C28" w:rsidRPr="009B08F4" w:rsidSect="008960B9">
          <w:pgSz w:w="16838" w:h="11906" w:orient="landscape" w:code="9"/>
          <w:pgMar w:top="1134" w:right="1440" w:bottom="993" w:left="1440" w:header="851" w:footer="992" w:gutter="0"/>
          <w:pgNumType w:fmt="numberInDash"/>
          <w:cols w:space="425"/>
          <w:docGrid w:linePitch="312"/>
        </w:sectPr>
      </w:pPr>
    </w:p>
    <w:tbl>
      <w:tblPr>
        <w:tblW w:w="13658" w:type="dxa"/>
        <w:jc w:val="center"/>
        <w:tblInd w:w="108" w:type="dxa"/>
        <w:tblLook w:val="0000"/>
      </w:tblPr>
      <w:tblGrid>
        <w:gridCol w:w="13658"/>
      </w:tblGrid>
      <w:tr w:rsidR="00821C28" w:rsidRPr="009B08F4" w:rsidTr="00007F7B">
        <w:trPr>
          <w:trHeight w:val="255"/>
          <w:jc w:val="center"/>
        </w:trPr>
        <w:tc>
          <w:tcPr>
            <w:tcW w:w="13658" w:type="dxa"/>
            <w:tcBorders>
              <w:top w:val="nil"/>
              <w:left w:val="nil"/>
              <w:bottom w:val="nil"/>
              <w:right w:val="nil"/>
            </w:tcBorders>
            <w:shd w:val="clear" w:color="auto" w:fill="auto"/>
            <w:noWrap/>
            <w:vAlign w:val="bottom"/>
          </w:tcPr>
          <w:p w:rsidR="00821C28" w:rsidRDefault="00821C28" w:rsidP="00007F7B">
            <w:pPr>
              <w:widowControl/>
              <w:jc w:val="left"/>
              <w:rPr>
                <w:rFonts w:ascii="宋体" w:hAnsi="宋体" w:cs="Arial"/>
                <w:bCs/>
                <w:color w:val="800080"/>
                <w:kern w:val="0"/>
                <w:sz w:val="20"/>
                <w:szCs w:val="20"/>
              </w:rPr>
            </w:pPr>
            <w:r w:rsidRPr="00D573FC">
              <w:rPr>
                <w:rFonts w:ascii="宋体" w:hAnsi="宋体" w:cs="Arial"/>
                <w:bCs/>
                <w:color w:val="800080"/>
                <w:kern w:val="0"/>
                <w:sz w:val="20"/>
                <w:szCs w:val="20"/>
              </w:rPr>
              <w:lastRenderedPageBreak/>
              <w:t>2</w:t>
            </w:r>
            <w:r w:rsidRPr="00D573FC">
              <w:rPr>
                <w:rFonts w:ascii="宋体" w:hAnsi="宋体" w:cs="Arial" w:hint="eastAsia"/>
                <w:bCs/>
                <w:color w:val="800080"/>
                <w:kern w:val="0"/>
                <w:sz w:val="20"/>
                <w:szCs w:val="20"/>
              </w:rPr>
              <w:t>表注意</w:t>
            </w:r>
            <w:r w:rsidRPr="00D573FC">
              <w:rPr>
                <w:rFonts w:ascii="宋体" w:hAnsi="宋体" w:cs="Arial"/>
                <w:bCs/>
                <w:color w:val="800080"/>
                <w:kern w:val="0"/>
                <w:sz w:val="20"/>
                <w:szCs w:val="20"/>
              </w:rPr>
              <w:t>:</w:t>
            </w:r>
            <w:r w:rsidRPr="00D573FC">
              <w:rPr>
                <w:rFonts w:ascii="宋体" w:hAnsi="宋体" w:cs="Arial" w:hint="eastAsia"/>
                <w:bCs/>
                <w:color w:val="800080"/>
                <w:kern w:val="0"/>
                <w:sz w:val="20"/>
                <w:szCs w:val="20"/>
              </w:rPr>
              <w:t xml:space="preserve"> </w:t>
            </w:r>
            <w:r>
              <w:rPr>
                <w:rFonts w:ascii="宋体" w:hAnsi="宋体" w:cs="Arial" w:hint="eastAsia"/>
                <w:bCs/>
                <w:color w:val="800080"/>
                <w:kern w:val="0"/>
                <w:sz w:val="20"/>
                <w:szCs w:val="20"/>
              </w:rPr>
              <w:t>当4表完成,且2表</w:t>
            </w:r>
            <w:r w:rsidRPr="00D573FC">
              <w:rPr>
                <w:rFonts w:ascii="宋体" w:hAnsi="宋体" w:cs="Arial" w:hint="eastAsia"/>
                <w:bCs/>
                <w:color w:val="800080"/>
                <w:kern w:val="0"/>
                <w:sz w:val="20"/>
                <w:szCs w:val="20"/>
              </w:rPr>
              <w:t>45栏“在岗人员人均工资”</w:t>
            </w:r>
            <w:r>
              <w:rPr>
                <w:rFonts w:ascii="宋体" w:hAnsi="宋体" w:cs="Arial" w:hint="eastAsia"/>
                <w:bCs/>
                <w:color w:val="800080"/>
                <w:kern w:val="0"/>
                <w:sz w:val="20"/>
                <w:szCs w:val="20"/>
              </w:rPr>
              <w:t>填好后,可以将</w:t>
            </w:r>
            <w:r w:rsidRPr="00D573FC">
              <w:rPr>
                <w:rFonts w:ascii="宋体" w:hAnsi="宋体" w:cs="Arial" w:hint="eastAsia"/>
                <w:bCs/>
                <w:color w:val="800080"/>
                <w:kern w:val="0"/>
                <w:sz w:val="20"/>
                <w:szCs w:val="20"/>
              </w:rPr>
              <w:t>2表03栏</w:t>
            </w:r>
            <w:r>
              <w:rPr>
                <w:rFonts w:ascii="宋体" w:hAnsi="宋体" w:cs="Arial" w:hint="eastAsia"/>
                <w:bCs/>
                <w:color w:val="800080"/>
                <w:kern w:val="0"/>
                <w:sz w:val="20"/>
                <w:szCs w:val="20"/>
              </w:rPr>
              <w:t>、</w:t>
            </w:r>
            <w:r w:rsidRPr="00D573FC">
              <w:rPr>
                <w:rFonts w:ascii="宋体" w:hAnsi="宋体" w:cs="Arial" w:hint="eastAsia"/>
                <w:bCs/>
                <w:color w:val="800080"/>
                <w:kern w:val="0"/>
                <w:sz w:val="20"/>
                <w:szCs w:val="20"/>
              </w:rPr>
              <w:t>23栏</w:t>
            </w:r>
            <w:r>
              <w:rPr>
                <w:rFonts w:ascii="宋体" w:hAnsi="宋体" w:cs="Arial" w:hint="eastAsia"/>
                <w:bCs/>
                <w:color w:val="800080"/>
                <w:kern w:val="0"/>
                <w:sz w:val="20"/>
                <w:szCs w:val="20"/>
              </w:rPr>
              <w:t>、</w:t>
            </w:r>
            <w:r w:rsidRPr="00D573FC">
              <w:rPr>
                <w:rFonts w:ascii="宋体" w:hAnsi="宋体" w:cs="Arial"/>
                <w:bCs/>
                <w:color w:val="800080"/>
                <w:kern w:val="0"/>
                <w:sz w:val="20"/>
                <w:szCs w:val="20"/>
              </w:rPr>
              <w:t>06</w:t>
            </w:r>
            <w:r w:rsidRPr="00D573FC">
              <w:rPr>
                <w:rFonts w:ascii="宋体" w:hAnsi="宋体" w:cs="Arial" w:hint="eastAsia"/>
                <w:bCs/>
                <w:color w:val="800080"/>
                <w:kern w:val="0"/>
                <w:sz w:val="20"/>
                <w:szCs w:val="20"/>
              </w:rPr>
              <w:t>栏</w:t>
            </w:r>
            <w:r>
              <w:rPr>
                <w:rFonts w:ascii="宋体" w:hAnsi="宋体" w:cs="Arial" w:hint="eastAsia"/>
                <w:bCs/>
                <w:color w:val="800080"/>
                <w:kern w:val="0"/>
                <w:sz w:val="20"/>
                <w:szCs w:val="20"/>
              </w:rPr>
              <w:t>置“</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宋体" w:hAnsi="宋体" w:cs="Arial" w:hint="eastAsia"/>
                  <w:bCs/>
                  <w:color w:val="800080"/>
                  <w:kern w:val="0"/>
                  <w:sz w:val="20"/>
                  <w:szCs w:val="20"/>
                </w:rPr>
                <w:t>0”</w:t>
              </w:r>
            </w:smartTag>
            <w:r>
              <w:rPr>
                <w:rFonts w:ascii="宋体" w:hAnsi="宋体" w:cs="Arial" w:hint="eastAsia"/>
                <w:bCs/>
                <w:color w:val="800080"/>
                <w:kern w:val="0"/>
                <w:sz w:val="20"/>
                <w:szCs w:val="20"/>
              </w:rPr>
              <w:t>然后生成审核表，利用系统校验计算基数。</w:t>
            </w:r>
          </w:p>
          <w:p w:rsidR="00821C28" w:rsidRPr="00D573FC" w:rsidRDefault="00821C28" w:rsidP="00007F7B">
            <w:pPr>
              <w:widowControl/>
              <w:jc w:val="left"/>
              <w:rPr>
                <w:rFonts w:ascii="宋体" w:hAnsi="宋体" w:cs="Arial"/>
                <w:bCs/>
                <w:color w:val="800080"/>
                <w:kern w:val="0"/>
                <w:sz w:val="20"/>
                <w:szCs w:val="20"/>
              </w:rPr>
            </w:pPr>
            <w:r>
              <w:rPr>
                <w:rFonts w:ascii="宋体" w:hAnsi="宋体" w:cs="Arial" w:hint="eastAsia"/>
                <w:bCs/>
                <w:color w:val="800080"/>
                <w:kern w:val="0"/>
                <w:sz w:val="20"/>
                <w:szCs w:val="20"/>
              </w:rPr>
              <w:t xml:space="preserve">         </w:t>
            </w:r>
            <w:r w:rsidRPr="00D573FC">
              <w:rPr>
                <w:rFonts w:ascii="宋体" w:hAnsi="宋体" w:cs="Arial" w:hint="eastAsia"/>
                <w:bCs/>
                <w:color w:val="800080"/>
                <w:kern w:val="0"/>
                <w:sz w:val="20"/>
                <w:szCs w:val="20"/>
              </w:rPr>
              <w:t>2表03栏R&amp;D经费拨入</w:t>
            </w:r>
            <w:r>
              <w:rPr>
                <w:rFonts w:ascii="宋体" w:hAnsi="宋体" w:cs="Arial" w:hint="eastAsia"/>
                <w:bCs/>
                <w:color w:val="800080"/>
                <w:kern w:val="0"/>
                <w:sz w:val="20"/>
                <w:szCs w:val="20"/>
              </w:rPr>
              <w:t>填法</w:t>
            </w:r>
            <w:r>
              <w:rPr>
                <w:rFonts w:ascii="宋体" w:hAnsi="宋体" w:cs="Arial"/>
                <w:bCs/>
                <w:color w:val="800080"/>
                <w:kern w:val="0"/>
                <w:sz w:val="20"/>
                <w:szCs w:val="20"/>
              </w:rPr>
              <w:t>：</w:t>
            </w:r>
            <w:r w:rsidRPr="00D573FC">
              <w:rPr>
                <w:rFonts w:ascii="宋体" w:hAnsi="宋体" w:cs="Arial" w:hint="eastAsia"/>
                <w:bCs/>
                <w:color w:val="800080"/>
                <w:kern w:val="0"/>
                <w:sz w:val="20"/>
                <w:szCs w:val="20"/>
              </w:rPr>
              <w:t>[置'0'后系统校验得出的数]千元加上[科技奖励费]</w:t>
            </w:r>
            <w:r w:rsidRPr="0027267C">
              <w:rPr>
                <w:rFonts w:ascii="宋体" w:hAnsi="宋体" w:cs="Arial" w:hint="eastAsia"/>
                <w:bCs/>
                <w:color w:val="800080"/>
                <w:kern w:val="0"/>
                <w:sz w:val="20"/>
                <w:szCs w:val="20"/>
              </w:rPr>
              <w:t>，还可以加其他R&amp;D投入，但要在上报时说明加了多少什么钱</w:t>
            </w:r>
            <w:r w:rsidRPr="00D573FC">
              <w:rPr>
                <w:rFonts w:ascii="宋体" w:hAnsi="宋体" w:cs="Arial" w:hint="eastAsia"/>
                <w:bCs/>
                <w:color w:val="800080"/>
                <w:kern w:val="0"/>
                <w:sz w:val="20"/>
                <w:szCs w:val="20"/>
              </w:rPr>
              <w:t>。</w:t>
            </w:r>
          </w:p>
          <w:p w:rsidR="00821C28" w:rsidRPr="00D573FC" w:rsidRDefault="00821C28" w:rsidP="00007F7B">
            <w:pPr>
              <w:widowControl/>
              <w:ind w:left="448" w:hangingChars="224" w:hanging="448"/>
              <w:jc w:val="left"/>
              <w:rPr>
                <w:rFonts w:ascii="宋体" w:hAnsi="宋体" w:cs="Arial"/>
                <w:bCs/>
                <w:color w:val="800080"/>
                <w:kern w:val="0"/>
                <w:sz w:val="20"/>
                <w:szCs w:val="20"/>
              </w:rPr>
            </w:pPr>
            <w:r w:rsidRPr="00D573FC">
              <w:rPr>
                <w:rFonts w:ascii="宋体" w:hAnsi="宋体" w:cs="Arial" w:hint="eastAsia"/>
                <w:bCs/>
                <w:color w:val="800080"/>
                <w:kern w:val="0"/>
                <w:sz w:val="20"/>
                <w:szCs w:val="20"/>
              </w:rPr>
              <w:t xml:space="preserve">         2表23栏R&amp;D经费支出</w:t>
            </w:r>
            <w:r>
              <w:rPr>
                <w:rFonts w:ascii="宋体" w:hAnsi="宋体" w:cs="Arial" w:hint="eastAsia"/>
                <w:bCs/>
                <w:color w:val="800080"/>
                <w:kern w:val="0"/>
                <w:sz w:val="20"/>
                <w:szCs w:val="20"/>
              </w:rPr>
              <w:t>填法</w:t>
            </w:r>
            <w:r>
              <w:rPr>
                <w:rFonts w:ascii="宋体" w:hAnsi="宋体" w:cs="Arial"/>
                <w:bCs/>
                <w:color w:val="800080"/>
                <w:kern w:val="0"/>
                <w:sz w:val="20"/>
                <w:szCs w:val="20"/>
              </w:rPr>
              <w:t>：</w:t>
            </w:r>
            <w:r w:rsidRPr="00D573FC">
              <w:rPr>
                <w:rFonts w:ascii="宋体" w:hAnsi="宋体" w:cs="Arial" w:hint="eastAsia"/>
                <w:bCs/>
                <w:color w:val="800080"/>
                <w:kern w:val="0"/>
                <w:sz w:val="20"/>
                <w:szCs w:val="20"/>
              </w:rPr>
              <w:t>[置'0'后系统校验得出的数]千元加上[RD工资</w:t>
            </w:r>
            <w:r>
              <w:rPr>
                <w:rFonts w:ascii="宋体" w:hAnsi="宋体" w:cs="Arial" w:hint="eastAsia"/>
                <w:bCs/>
                <w:color w:val="800080"/>
                <w:kern w:val="0"/>
                <w:sz w:val="20"/>
                <w:szCs w:val="20"/>
              </w:rPr>
              <w:t>即</w:t>
            </w:r>
            <w:r w:rsidRPr="0012535F">
              <w:rPr>
                <w:rFonts w:ascii="宋体" w:hAnsi="宋体" w:cs="Arial" w:hint="eastAsia"/>
                <w:bCs/>
                <w:color w:val="800080"/>
                <w:kern w:val="0"/>
                <w:sz w:val="20"/>
                <w:szCs w:val="20"/>
              </w:rPr>
              <w:t>工资2减去科技服务人员工资</w:t>
            </w:r>
            <w:r w:rsidRPr="00D573FC">
              <w:rPr>
                <w:rFonts w:ascii="宋体" w:hAnsi="宋体" w:cs="Arial" w:hint="eastAsia"/>
                <w:bCs/>
                <w:color w:val="800080"/>
                <w:kern w:val="0"/>
                <w:sz w:val="20"/>
                <w:szCs w:val="20"/>
              </w:rPr>
              <w:t>]再加[科技奖励费]</w:t>
            </w:r>
            <w:r>
              <w:rPr>
                <w:rFonts w:ascii="宋体" w:hAnsi="宋体" w:cs="Arial" w:hint="eastAsia"/>
                <w:bCs/>
                <w:color w:val="800080"/>
                <w:kern w:val="0"/>
                <w:sz w:val="20"/>
                <w:szCs w:val="20"/>
              </w:rPr>
              <w:t>，</w:t>
            </w:r>
            <w:r w:rsidRPr="00C20280">
              <w:rPr>
                <w:rFonts w:ascii="宋体" w:hAnsi="宋体" w:cs="Arial" w:hint="eastAsia"/>
                <w:bCs/>
                <w:color w:val="800080"/>
                <w:kern w:val="0"/>
                <w:sz w:val="20"/>
                <w:szCs w:val="20"/>
              </w:rPr>
              <w:t>还可以加其他R&amp;D支出，但要在上报时说明加了多少什么钱</w:t>
            </w:r>
            <w:r w:rsidRPr="00D573FC">
              <w:rPr>
                <w:rFonts w:ascii="宋体" w:hAnsi="宋体" w:cs="Arial" w:hint="eastAsia"/>
                <w:bCs/>
                <w:color w:val="800080"/>
                <w:kern w:val="0"/>
                <w:sz w:val="20"/>
                <w:szCs w:val="20"/>
              </w:rPr>
              <w:t>。</w:t>
            </w:r>
          </w:p>
          <w:p w:rsidR="00821C28" w:rsidRPr="00D573FC" w:rsidRDefault="00821C28" w:rsidP="00007F7B">
            <w:pPr>
              <w:widowControl/>
              <w:jc w:val="left"/>
              <w:rPr>
                <w:rFonts w:ascii="宋体" w:hAnsi="宋体" w:cs="Arial"/>
                <w:bCs/>
                <w:color w:val="800080"/>
                <w:kern w:val="0"/>
                <w:sz w:val="20"/>
                <w:szCs w:val="20"/>
              </w:rPr>
            </w:pPr>
            <w:r w:rsidRPr="00D573FC">
              <w:rPr>
                <w:rFonts w:ascii="宋体" w:hAnsi="宋体" w:cs="Arial" w:hint="eastAsia"/>
                <w:bCs/>
                <w:color w:val="800080"/>
                <w:kern w:val="0"/>
                <w:sz w:val="20"/>
                <w:szCs w:val="20"/>
              </w:rPr>
              <w:t xml:space="preserve">         </w:t>
            </w:r>
            <w:r w:rsidRPr="00D573FC">
              <w:rPr>
                <w:rFonts w:ascii="宋体" w:hAnsi="宋体" w:cs="Arial"/>
                <w:bCs/>
                <w:color w:val="800080"/>
                <w:kern w:val="0"/>
                <w:sz w:val="20"/>
                <w:szCs w:val="20"/>
              </w:rPr>
              <w:t>0</w:t>
            </w:r>
            <w:r>
              <w:rPr>
                <w:rFonts w:ascii="宋体" w:hAnsi="宋体" w:cs="Arial" w:hint="eastAsia"/>
                <w:bCs/>
                <w:color w:val="800080"/>
                <w:kern w:val="0"/>
                <w:sz w:val="20"/>
                <w:szCs w:val="20"/>
              </w:rPr>
              <w:t>4</w:t>
            </w:r>
            <w:r w:rsidRPr="00D573FC">
              <w:rPr>
                <w:rFonts w:ascii="宋体" w:hAnsi="宋体" w:cs="Arial" w:hint="eastAsia"/>
                <w:bCs/>
                <w:color w:val="800080"/>
                <w:kern w:val="0"/>
                <w:sz w:val="20"/>
                <w:szCs w:val="20"/>
              </w:rPr>
              <w:t>栏</w:t>
            </w:r>
            <w:r>
              <w:rPr>
                <w:rFonts w:ascii="宋体" w:hAnsi="宋体" w:cs="Arial" w:hint="eastAsia"/>
                <w:bCs/>
                <w:color w:val="800080"/>
                <w:kern w:val="0"/>
                <w:sz w:val="20"/>
                <w:szCs w:val="20"/>
              </w:rPr>
              <w:t>通常等于</w:t>
            </w:r>
            <w:r w:rsidRPr="00D573FC">
              <w:rPr>
                <w:rFonts w:ascii="宋体" w:hAnsi="宋体" w:cs="Arial"/>
                <w:bCs/>
                <w:color w:val="800080"/>
                <w:kern w:val="0"/>
                <w:sz w:val="20"/>
                <w:szCs w:val="20"/>
              </w:rPr>
              <w:t>06</w:t>
            </w:r>
            <w:r w:rsidRPr="00D573FC">
              <w:rPr>
                <w:rFonts w:ascii="宋体" w:hAnsi="宋体" w:cs="Arial" w:hint="eastAsia"/>
                <w:bCs/>
                <w:color w:val="800080"/>
                <w:kern w:val="0"/>
                <w:sz w:val="20"/>
                <w:szCs w:val="20"/>
              </w:rPr>
              <w:t>栏</w:t>
            </w:r>
            <w:r>
              <w:rPr>
                <w:rFonts w:ascii="宋体" w:hAnsi="宋体" w:cs="Arial" w:hint="eastAsia"/>
                <w:bCs/>
                <w:color w:val="800080"/>
                <w:kern w:val="0"/>
                <w:sz w:val="20"/>
                <w:szCs w:val="20"/>
              </w:rPr>
              <w:t>(</w:t>
            </w:r>
            <w:r w:rsidRPr="00D573FC">
              <w:rPr>
                <w:rFonts w:ascii="宋体" w:hAnsi="宋体" w:cs="Arial" w:hint="eastAsia"/>
                <w:bCs/>
                <w:color w:val="800080"/>
                <w:kern w:val="0"/>
                <w:sz w:val="20"/>
                <w:szCs w:val="20"/>
              </w:rPr>
              <w:t>厦大</w:t>
            </w:r>
            <w:r>
              <w:rPr>
                <w:rFonts w:ascii="宋体" w:hAnsi="宋体" w:cs="Arial" w:hint="eastAsia"/>
                <w:bCs/>
                <w:color w:val="800080"/>
                <w:kern w:val="0"/>
                <w:sz w:val="20"/>
                <w:szCs w:val="20"/>
              </w:rPr>
              <w:t>除</w:t>
            </w:r>
            <w:r w:rsidRPr="00D573FC">
              <w:rPr>
                <w:rFonts w:ascii="宋体" w:hAnsi="宋体" w:cs="Arial" w:hint="eastAsia"/>
                <w:bCs/>
                <w:color w:val="800080"/>
                <w:kern w:val="0"/>
                <w:sz w:val="20"/>
                <w:szCs w:val="20"/>
              </w:rPr>
              <w:t>外</w:t>
            </w:r>
            <w:r>
              <w:rPr>
                <w:rFonts w:ascii="宋体" w:hAnsi="宋体" w:cs="Arial" w:hint="eastAsia"/>
                <w:bCs/>
                <w:color w:val="800080"/>
                <w:kern w:val="0"/>
                <w:sz w:val="20"/>
                <w:szCs w:val="20"/>
              </w:rPr>
              <w:t xml:space="preserve">)。 </w:t>
            </w:r>
            <w:r w:rsidRPr="00D573FC">
              <w:rPr>
                <w:rFonts w:ascii="宋体" w:hAnsi="宋体" w:cs="Arial"/>
                <w:bCs/>
                <w:color w:val="800080"/>
                <w:kern w:val="0"/>
                <w:sz w:val="20"/>
                <w:szCs w:val="20"/>
              </w:rPr>
              <w:t>05</w:t>
            </w:r>
            <w:r w:rsidRPr="00D573FC">
              <w:rPr>
                <w:rFonts w:ascii="宋体" w:hAnsi="宋体" w:cs="Arial" w:hint="eastAsia"/>
                <w:bCs/>
                <w:color w:val="800080"/>
                <w:kern w:val="0"/>
                <w:sz w:val="20"/>
                <w:szCs w:val="20"/>
              </w:rPr>
              <w:t>栏除厦大外，一般学校为“</w:t>
            </w:r>
            <w:smartTag w:uri="urn:schemas-microsoft-com:office:smarttags" w:element="chmetcnv">
              <w:smartTagPr>
                <w:attr w:name="TCSC" w:val="0"/>
                <w:attr w:name="NumberType" w:val="1"/>
                <w:attr w:name="Negative" w:val="False"/>
                <w:attr w:name="HasSpace" w:val="False"/>
                <w:attr w:name="SourceValue" w:val="0"/>
                <w:attr w:name="UnitName" w:val="”"/>
              </w:smartTagPr>
              <w:r w:rsidRPr="00D573FC">
                <w:rPr>
                  <w:rFonts w:ascii="宋体" w:hAnsi="宋体" w:cs="Arial"/>
                  <w:bCs/>
                  <w:color w:val="800080"/>
                  <w:kern w:val="0"/>
                  <w:sz w:val="20"/>
                  <w:szCs w:val="20"/>
                </w:rPr>
                <w:t>0</w:t>
              </w:r>
              <w:r w:rsidRPr="00D573FC">
                <w:rPr>
                  <w:rFonts w:ascii="宋体" w:hAnsi="宋体" w:cs="Arial" w:hint="eastAsia"/>
                  <w:bCs/>
                  <w:color w:val="800080"/>
                  <w:kern w:val="0"/>
                  <w:sz w:val="20"/>
                  <w:szCs w:val="20"/>
                </w:rPr>
                <w:t>”</w:t>
              </w:r>
            </w:smartTag>
            <w:r w:rsidRPr="00D573FC">
              <w:rPr>
                <w:rFonts w:ascii="宋体" w:hAnsi="宋体" w:cs="Arial" w:hint="eastAsia"/>
                <w:bCs/>
                <w:color w:val="800080"/>
                <w:kern w:val="0"/>
                <w:sz w:val="20"/>
                <w:szCs w:val="20"/>
              </w:rPr>
              <w:t xml:space="preserve">;  </w:t>
            </w:r>
          </w:p>
          <w:p w:rsidR="00821C28" w:rsidRPr="00D573FC" w:rsidRDefault="00821C28" w:rsidP="00007F7B">
            <w:pPr>
              <w:widowControl/>
              <w:ind w:left="448" w:hangingChars="224" w:hanging="448"/>
              <w:jc w:val="left"/>
              <w:rPr>
                <w:rFonts w:ascii="宋体" w:hAnsi="宋体" w:cs="Arial"/>
                <w:bCs/>
                <w:color w:val="800080"/>
                <w:kern w:val="0"/>
                <w:sz w:val="20"/>
                <w:szCs w:val="20"/>
              </w:rPr>
            </w:pPr>
            <w:r w:rsidRPr="00D573FC">
              <w:rPr>
                <w:rFonts w:ascii="宋体" w:hAnsi="宋体" w:cs="Arial" w:hint="eastAsia"/>
                <w:bCs/>
                <w:color w:val="800080"/>
                <w:kern w:val="0"/>
                <w:sz w:val="20"/>
                <w:szCs w:val="20"/>
              </w:rPr>
              <w:t xml:space="preserve">         </w:t>
            </w:r>
            <w:r w:rsidRPr="00D573FC">
              <w:rPr>
                <w:rFonts w:ascii="宋体" w:hAnsi="宋体" w:cs="Arial"/>
                <w:bCs/>
                <w:color w:val="800080"/>
                <w:kern w:val="0"/>
                <w:sz w:val="20"/>
                <w:szCs w:val="20"/>
              </w:rPr>
              <w:t>06</w:t>
            </w:r>
            <w:r w:rsidRPr="00D573FC">
              <w:rPr>
                <w:rFonts w:ascii="宋体" w:hAnsi="宋体" w:cs="Arial" w:hint="eastAsia"/>
                <w:bCs/>
                <w:color w:val="800080"/>
                <w:kern w:val="0"/>
                <w:sz w:val="20"/>
                <w:szCs w:val="20"/>
              </w:rPr>
              <w:t>栏“科研人员工资</w:t>
            </w:r>
            <w:smartTag w:uri="urn:schemas-microsoft-com:office:smarttags" w:element="chmetcnv">
              <w:smartTagPr>
                <w:attr w:name="TCSC" w:val="0"/>
                <w:attr w:name="NumberType" w:val="1"/>
                <w:attr w:name="Negative" w:val="False"/>
                <w:attr w:name="HasSpace" w:val="False"/>
                <w:attr w:name="SourceValue" w:val="2"/>
                <w:attr w:name="UnitName" w:val="”"/>
              </w:smartTagPr>
              <w:r w:rsidRPr="00D573FC">
                <w:rPr>
                  <w:rFonts w:ascii="宋体" w:hAnsi="宋体" w:cs="Arial"/>
                  <w:bCs/>
                  <w:color w:val="800080"/>
                  <w:kern w:val="0"/>
                  <w:sz w:val="20"/>
                  <w:szCs w:val="20"/>
                </w:rPr>
                <w:t>2</w:t>
              </w:r>
              <w:r w:rsidRPr="00D573FC">
                <w:rPr>
                  <w:rFonts w:ascii="宋体" w:hAnsi="宋体" w:cs="Arial" w:hint="eastAsia"/>
                  <w:bCs/>
                  <w:color w:val="800080"/>
                  <w:kern w:val="0"/>
                  <w:sz w:val="20"/>
                  <w:szCs w:val="20"/>
                </w:rPr>
                <w:t>”</w:t>
              </w:r>
            </w:smartTag>
            <w:r w:rsidRPr="00D573FC">
              <w:rPr>
                <w:rFonts w:ascii="宋体" w:hAnsi="宋体" w:cs="Arial" w:hint="eastAsia"/>
                <w:bCs/>
                <w:color w:val="800080"/>
                <w:kern w:val="0"/>
                <w:sz w:val="20"/>
                <w:szCs w:val="20"/>
              </w:rPr>
              <w:t>的理解：教师领的工资是教育事业费，而他们为科技工作投入了工作量，应该折算这部分报酬。</w:t>
            </w:r>
            <w:r w:rsidRPr="00C05CEC">
              <w:rPr>
                <w:rFonts w:ascii="宋体" w:hAnsi="宋体" w:cs="Arial" w:hint="eastAsia"/>
                <w:bCs/>
                <w:color w:val="800080"/>
                <w:kern w:val="0"/>
                <w:sz w:val="20"/>
                <w:szCs w:val="20"/>
              </w:rPr>
              <w:t>可以先填0，利用系统校验值直接填入</w:t>
            </w:r>
            <w:r>
              <w:rPr>
                <w:rFonts w:ascii="宋体" w:hAnsi="宋体" w:cs="Arial" w:hint="eastAsia"/>
                <w:bCs/>
                <w:color w:val="800080"/>
                <w:kern w:val="0"/>
                <w:sz w:val="20"/>
                <w:szCs w:val="20"/>
              </w:rPr>
              <w:t>。</w:t>
            </w:r>
          </w:p>
          <w:p w:rsidR="00821C28" w:rsidRPr="00D573FC" w:rsidRDefault="00821C28" w:rsidP="00007F7B">
            <w:pPr>
              <w:widowControl/>
              <w:ind w:firstLineChars="450" w:firstLine="900"/>
              <w:jc w:val="left"/>
              <w:rPr>
                <w:rFonts w:ascii="宋体" w:hAnsi="宋体" w:cs="Arial"/>
                <w:bCs/>
                <w:color w:val="800080"/>
                <w:kern w:val="0"/>
                <w:sz w:val="20"/>
                <w:szCs w:val="20"/>
              </w:rPr>
            </w:pPr>
            <w:r w:rsidRPr="00D573FC">
              <w:rPr>
                <w:rFonts w:ascii="宋体" w:hAnsi="宋体" w:cs="Arial" w:hint="eastAsia"/>
                <w:bCs/>
                <w:color w:val="800080"/>
                <w:kern w:val="0"/>
                <w:sz w:val="20"/>
                <w:szCs w:val="20"/>
              </w:rPr>
              <w:t>45栏“在岗人员人均工资”可向劳工部门了解，只要计算最基本的(岗位工资+薪级+岗位津贴)一般介于</w:t>
            </w:r>
            <w:r w:rsidRPr="00D573FC">
              <w:rPr>
                <w:rFonts w:ascii="宋体" w:hAnsi="宋体" w:cs="Arial"/>
                <w:bCs/>
                <w:color w:val="800080"/>
                <w:kern w:val="0"/>
                <w:sz w:val="20"/>
                <w:szCs w:val="20"/>
              </w:rPr>
              <w:t>20-43</w:t>
            </w:r>
            <w:r w:rsidRPr="00D573FC">
              <w:rPr>
                <w:rFonts w:ascii="宋体" w:hAnsi="宋体" w:cs="Arial" w:hint="eastAsia"/>
                <w:bCs/>
                <w:color w:val="800080"/>
                <w:kern w:val="0"/>
                <w:sz w:val="20"/>
                <w:szCs w:val="20"/>
              </w:rPr>
              <w:t>千元之间。</w:t>
            </w:r>
          </w:p>
        </w:tc>
      </w:tr>
      <w:tr w:rsidR="00821C28" w:rsidRPr="009B08F4" w:rsidTr="00007F7B">
        <w:trPr>
          <w:trHeight w:val="255"/>
          <w:jc w:val="center"/>
        </w:trPr>
        <w:tc>
          <w:tcPr>
            <w:tcW w:w="13658" w:type="dxa"/>
            <w:tcBorders>
              <w:top w:val="nil"/>
              <w:left w:val="nil"/>
              <w:bottom w:val="nil"/>
              <w:right w:val="nil"/>
            </w:tcBorders>
            <w:shd w:val="clear" w:color="auto" w:fill="auto"/>
            <w:noWrap/>
            <w:vAlign w:val="bottom"/>
          </w:tcPr>
          <w:p w:rsidR="00821C28" w:rsidRPr="00D573FC" w:rsidRDefault="00821C28" w:rsidP="00007F7B">
            <w:pPr>
              <w:widowControl/>
              <w:ind w:leftChars="213" w:left="447" w:firstLineChars="200" w:firstLine="400"/>
              <w:jc w:val="left"/>
              <w:rPr>
                <w:rFonts w:ascii="宋体" w:hAnsi="宋体" w:cs="Arial"/>
                <w:bCs/>
                <w:color w:val="800080"/>
                <w:kern w:val="0"/>
                <w:sz w:val="20"/>
                <w:szCs w:val="20"/>
              </w:rPr>
            </w:pPr>
            <w:r w:rsidRPr="00D573FC">
              <w:rPr>
                <w:rFonts w:ascii="宋体" w:hAnsi="宋体" w:cs="Arial"/>
                <w:bCs/>
                <w:color w:val="800080"/>
                <w:kern w:val="0"/>
                <w:sz w:val="20"/>
                <w:szCs w:val="20"/>
              </w:rPr>
              <w:t>07</w:t>
            </w:r>
            <w:r w:rsidRPr="00D573FC">
              <w:rPr>
                <w:rFonts w:ascii="宋体" w:hAnsi="宋体" w:cs="Arial" w:hint="eastAsia"/>
                <w:bCs/>
                <w:color w:val="800080"/>
                <w:kern w:val="0"/>
                <w:sz w:val="20"/>
                <w:szCs w:val="20"/>
              </w:rPr>
              <w:t>栏≥</w:t>
            </w:r>
            <w:r w:rsidRPr="00D573FC">
              <w:rPr>
                <w:rFonts w:ascii="宋体" w:hAnsi="宋体" w:cs="Arial"/>
                <w:bCs/>
                <w:color w:val="800080"/>
                <w:kern w:val="0"/>
                <w:sz w:val="20"/>
                <w:szCs w:val="20"/>
              </w:rPr>
              <w:t>08+09+10</w:t>
            </w:r>
            <w:r w:rsidRPr="00D573FC">
              <w:rPr>
                <w:rFonts w:ascii="宋体" w:hAnsi="宋体" w:cs="Arial" w:hint="eastAsia"/>
                <w:bCs/>
                <w:color w:val="800080"/>
                <w:kern w:val="0"/>
                <w:sz w:val="20"/>
                <w:szCs w:val="20"/>
              </w:rPr>
              <w:t>=</w:t>
            </w:r>
            <w:r w:rsidRPr="00D573FC">
              <w:rPr>
                <w:rFonts w:ascii="宋体" w:hAnsi="宋体" w:cs="Arial"/>
                <w:bCs/>
                <w:color w:val="800080"/>
                <w:kern w:val="0"/>
                <w:sz w:val="20"/>
                <w:szCs w:val="20"/>
              </w:rPr>
              <w:t>08+09+10</w:t>
            </w:r>
            <w:r w:rsidRPr="00D573FC">
              <w:rPr>
                <w:rFonts w:ascii="宋体" w:hAnsi="宋体" w:cs="Arial" w:hint="eastAsia"/>
                <w:bCs/>
                <w:color w:val="800080"/>
                <w:kern w:val="0"/>
                <w:sz w:val="20"/>
                <w:szCs w:val="20"/>
              </w:rPr>
              <w:t>+主管部门课题经费。主管部门专项费中，使用方向与科技相关的部分应计入本表。非课题专项费按使用方向分别填入</w:t>
            </w:r>
            <w:r w:rsidRPr="00D573FC">
              <w:rPr>
                <w:rFonts w:ascii="宋体" w:hAnsi="宋体" w:cs="Arial"/>
                <w:bCs/>
                <w:color w:val="800080"/>
                <w:kern w:val="0"/>
                <w:sz w:val="20"/>
                <w:szCs w:val="20"/>
              </w:rPr>
              <w:t>08</w:t>
            </w:r>
            <w:r w:rsidRPr="00D573FC">
              <w:rPr>
                <w:rFonts w:ascii="宋体" w:hAnsi="宋体" w:cs="Arial" w:hint="eastAsia"/>
                <w:bCs/>
                <w:color w:val="800080"/>
                <w:kern w:val="0"/>
                <w:sz w:val="20"/>
                <w:szCs w:val="20"/>
              </w:rPr>
              <w:t>、</w:t>
            </w:r>
            <w:r w:rsidRPr="00D573FC">
              <w:rPr>
                <w:rFonts w:ascii="宋体" w:hAnsi="宋体" w:cs="Arial"/>
                <w:bCs/>
                <w:color w:val="800080"/>
                <w:kern w:val="0"/>
                <w:sz w:val="20"/>
                <w:szCs w:val="20"/>
              </w:rPr>
              <w:t>09</w:t>
            </w:r>
            <w:r w:rsidRPr="00D573FC">
              <w:rPr>
                <w:rFonts w:ascii="宋体" w:hAnsi="宋体" w:cs="Arial" w:hint="eastAsia"/>
                <w:bCs/>
                <w:color w:val="800080"/>
                <w:kern w:val="0"/>
                <w:sz w:val="20"/>
                <w:szCs w:val="20"/>
              </w:rPr>
              <w:t>、</w:t>
            </w:r>
            <w:r w:rsidRPr="00D573FC">
              <w:rPr>
                <w:rFonts w:ascii="宋体" w:hAnsi="宋体" w:cs="Arial"/>
                <w:bCs/>
                <w:color w:val="800080"/>
                <w:kern w:val="0"/>
                <w:sz w:val="20"/>
                <w:szCs w:val="20"/>
              </w:rPr>
              <w:t>10</w:t>
            </w:r>
            <w:r w:rsidRPr="00D573FC">
              <w:rPr>
                <w:rFonts w:ascii="宋体" w:hAnsi="宋体" w:cs="Arial" w:hint="eastAsia"/>
                <w:bCs/>
                <w:color w:val="800080"/>
                <w:kern w:val="0"/>
                <w:sz w:val="20"/>
                <w:szCs w:val="20"/>
              </w:rPr>
              <w:t>栏。08栏可含重点实验室、工程中心、理科基地建设等经费；</w:t>
            </w:r>
            <w:r w:rsidRPr="00D573FC">
              <w:rPr>
                <w:rFonts w:ascii="宋体" w:hAnsi="宋体" w:cs="Arial"/>
                <w:bCs/>
                <w:color w:val="800080"/>
                <w:kern w:val="0"/>
                <w:sz w:val="20"/>
                <w:szCs w:val="20"/>
              </w:rPr>
              <w:t>09</w:t>
            </w:r>
            <w:r w:rsidRPr="00D573FC">
              <w:rPr>
                <w:rFonts w:ascii="宋体" w:hAnsi="宋体" w:cs="Arial" w:hint="eastAsia"/>
                <w:bCs/>
                <w:color w:val="800080"/>
                <w:kern w:val="0"/>
                <w:sz w:val="20"/>
                <w:szCs w:val="20"/>
              </w:rPr>
              <w:t>栏可含引进人才经费；其余的可填入</w:t>
            </w:r>
            <w:r w:rsidRPr="00D573FC">
              <w:rPr>
                <w:rFonts w:ascii="宋体" w:hAnsi="宋体" w:cs="Arial"/>
                <w:bCs/>
                <w:color w:val="800080"/>
                <w:kern w:val="0"/>
                <w:sz w:val="20"/>
                <w:szCs w:val="20"/>
              </w:rPr>
              <w:t>10</w:t>
            </w:r>
            <w:r w:rsidRPr="00D573FC">
              <w:rPr>
                <w:rFonts w:ascii="宋体" w:hAnsi="宋体" w:cs="Arial" w:hint="eastAsia"/>
                <w:bCs/>
                <w:color w:val="800080"/>
                <w:kern w:val="0"/>
                <w:sz w:val="20"/>
                <w:szCs w:val="20"/>
              </w:rPr>
              <w:t>栏“其他学科建设经费”中。</w:t>
            </w:r>
          </w:p>
        </w:tc>
      </w:tr>
      <w:tr w:rsidR="00821C28" w:rsidRPr="009B08F4" w:rsidTr="00007F7B">
        <w:trPr>
          <w:trHeight w:val="255"/>
          <w:jc w:val="center"/>
        </w:trPr>
        <w:tc>
          <w:tcPr>
            <w:tcW w:w="13658" w:type="dxa"/>
            <w:tcBorders>
              <w:top w:val="nil"/>
              <w:left w:val="nil"/>
              <w:bottom w:val="nil"/>
              <w:right w:val="nil"/>
            </w:tcBorders>
            <w:shd w:val="clear" w:color="auto" w:fill="auto"/>
            <w:noWrap/>
            <w:vAlign w:val="bottom"/>
          </w:tcPr>
          <w:p w:rsidR="00821C28" w:rsidRDefault="00821C28" w:rsidP="00007F7B">
            <w:pPr>
              <w:widowControl/>
              <w:ind w:firstLineChars="450" w:firstLine="900"/>
              <w:jc w:val="left"/>
              <w:rPr>
                <w:rFonts w:ascii="宋体" w:hAnsi="宋体" w:cs="Arial"/>
                <w:bCs/>
                <w:color w:val="800080"/>
                <w:kern w:val="0"/>
                <w:sz w:val="20"/>
                <w:szCs w:val="20"/>
              </w:rPr>
            </w:pPr>
            <w:r>
              <w:rPr>
                <w:rFonts w:ascii="宋体" w:hAnsi="宋体" w:cs="Arial" w:hint="eastAsia"/>
                <w:bCs/>
                <w:color w:val="800080"/>
                <w:kern w:val="0"/>
                <w:sz w:val="20"/>
                <w:szCs w:val="20"/>
              </w:rPr>
              <w:t>15栏</w:t>
            </w:r>
            <w:r>
              <w:rPr>
                <w:rFonts w:ascii="宋体" w:hAnsi="宋体" w:cs="Arial"/>
                <w:bCs/>
                <w:color w:val="800080"/>
                <w:kern w:val="0"/>
                <w:sz w:val="20"/>
                <w:szCs w:val="20"/>
              </w:rPr>
              <w:t>今年有新变化：</w:t>
            </w:r>
            <w:r w:rsidRPr="00AF32B8">
              <w:rPr>
                <w:rFonts w:ascii="宋体" w:hAnsi="宋体" w:cs="Arial" w:hint="eastAsia"/>
                <w:bCs/>
                <w:color w:val="800080"/>
                <w:kern w:val="0"/>
                <w:sz w:val="20"/>
                <w:szCs w:val="20"/>
              </w:rPr>
              <w:t>企事业单位委托及技术转让经费 主要包括横向经费 和表6中技术转让实到经费</w:t>
            </w:r>
            <w:r>
              <w:rPr>
                <w:rFonts w:ascii="宋体" w:hAnsi="宋体" w:cs="Arial" w:hint="eastAsia"/>
                <w:bCs/>
                <w:color w:val="800080"/>
                <w:kern w:val="0"/>
                <w:sz w:val="20"/>
                <w:szCs w:val="20"/>
              </w:rPr>
              <w:t>。</w:t>
            </w:r>
          </w:p>
          <w:p w:rsidR="00821C28" w:rsidRPr="00D573FC" w:rsidRDefault="00821C28" w:rsidP="00007F7B">
            <w:pPr>
              <w:widowControl/>
              <w:ind w:leftChars="213" w:left="447" w:firstLineChars="225" w:firstLine="450"/>
              <w:jc w:val="left"/>
              <w:rPr>
                <w:rFonts w:ascii="宋体" w:hAnsi="宋体" w:cs="Arial"/>
                <w:bCs/>
                <w:color w:val="800080"/>
                <w:kern w:val="0"/>
                <w:sz w:val="20"/>
                <w:szCs w:val="20"/>
              </w:rPr>
            </w:pPr>
            <w:r w:rsidRPr="00D573FC">
              <w:rPr>
                <w:rFonts w:ascii="宋体" w:hAnsi="宋体" w:cs="Arial" w:hint="eastAsia"/>
                <w:bCs/>
                <w:color w:val="800080"/>
                <w:kern w:val="0"/>
                <w:sz w:val="20"/>
                <w:szCs w:val="20"/>
              </w:rPr>
              <w:t>17栏中不应含有从课题经费中提取后又投入科研的这部分经费;科技奖励经费应计入该栏，还应加入03和23、30栏。</w:t>
            </w:r>
            <w:r w:rsidRPr="00D573FC">
              <w:rPr>
                <w:rFonts w:ascii="宋体" w:hAnsi="宋体" w:cs="Arial"/>
                <w:bCs/>
                <w:color w:val="800080"/>
                <w:kern w:val="0"/>
                <w:sz w:val="20"/>
                <w:szCs w:val="20"/>
              </w:rPr>
              <w:t>18</w:t>
            </w:r>
            <w:r w:rsidRPr="00D573FC">
              <w:rPr>
                <w:rFonts w:ascii="宋体" w:hAnsi="宋体" w:cs="Arial" w:hint="eastAsia"/>
                <w:bCs/>
                <w:color w:val="800080"/>
                <w:kern w:val="0"/>
                <w:sz w:val="20"/>
                <w:szCs w:val="20"/>
              </w:rPr>
              <w:t>栏一般只填与</w:t>
            </w:r>
            <w:r w:rsidRPr="00D573FC">
              <w:rPr>
                <w:rFonts w:ascii="宋体" w:hAnsi="宋体" w:cs="Arial"/>
                <w:bCs/>
                <w:color w:val="800080"/>
                <w:kern w:val="0"/>
                <w:sz w:val="20"/>
                <w:szCs w:val="20"/>
              </w:rPr>
              <w:t>11</w:t>
            </w:r>
            <w:r w:rsidRPr="00D573FC">
              <w:rPr>
                <w:rFonts w:ascii="宋体" w:hAnsi="宋体" w:cs="Arial" w:hint="eastAsia"/>
                <w:bCs/>
                <w:color w:val="800080"/>
                <w:kern w:val="0"/>
                <w:sz w:val="20"/>
                <w:szCs w:val="20"/>
              </w:rPr>
              <w:t>、</w:t>
            </w:r>
            <w:r w:rsidRPr="00D573FC">
              <w:rPr>
                <w:rFonts w:ascii="宋体" w:hAnsi="宋体" w:cs="Arial"/>
                <w:bCs/>
                <w:color w:val="800080"/>
                <w:kern w:val="0"/>
                <w:sz w:val="20"/>
                <w:szCs w:val="20"/>
              </w:rPr>
              <w:t>1</w:t>
            </w:r>
            <w:r w:rsidRPr="00D573FC">
              <w:rPr>
                <w:rFonts w:ascii="宋体" w:hAnsi="宋体" w:cs="Arial" w:hint="eastAsia"/>
                <w:bCs/>
                <w:color w:val="800080"/>
                <w:kern w:val="0"/>
                <w:sz w:val="20"/>
                <w:szCs w:val="20"/>
              </w:rPr>
              <w:t>2、</w:t>
            </w:r>
            <w:r w:rsidRPr="00D573FC">
              <w:rPr>
                <w:rFonts w:ascii="宋体" w:hAnsi="宋体" w:cs="Arial"/>
                <w:bCs/>
                <w:color w:val="800080"/>
                <w:kern w:val="0"/>
                <w:sz w:val="20"/>
                <w:szCs w:val="20"/>
              </w:rPr>
              <w:t>1</w:t>
            </w:r>
            <w:r w:rsidRPr="00D573FC">
              <w:rPr>
                <w:rFonts w:ascii="宋体" w:hAnsi="宋体" w:cs="Arial" w:hint="eastAsia"/>
                <w:bCs/>
                <w:color w:val="800080"/>
                <w:kern w:val="0"/>
                <w:sz w:val="20"/>
                <w:szCs w:val="20"/>
              </w:rPr>
              <w:t>3栏对应的配套经费，其他配套经费只填在</w:t>
            </w:r>
            <w:r w:rsidRPr="00D573FC">
              <w:rPr>
                <w:rFonts w:ascii="宋体" w:hAnsi="宋体" w:cs="Arial"/>
                <w:bCs/>
                <w:color w:val="800080"/>
                <w:kern w:val="0"/>
                <w:sz w:val="20"/>
                <w:szCs w:val="20"/>
              </w:rPr>
              <w:t>17</w:t>
            </w:r>
            <w:r w:rsidRPr="00D573FC">
              <w:rPr>
                <w:rFonts w:ascii="宋体" w:hAnsi="宋体" w:cs="Arial" w:hint="eastAsia"/>
                <w:bCs/>
                <w:color w:val="800080"/>
                <w:kern w:val="0"/>
                <w:sz w:val="20"/>
                <w:szCs w:val="20"/>
              </w:rPr>
              <w:t xml:space="preserve">栏中。 </w:t>
            </w:r>
          </w:p>
        </w:tc>
      </w:tr>
    </w:tbl>
    <w:p w:rsidR="00821C28" w:rsidRDefault="00821C28" w:rsidP="00821C28">
      <w:pPr>
        <w:adjustRightInd w:val="0"/>
        <w:snapToGrid w:val="0"/>
        <w:spacing w:beforeLines="25"/>
        <w:ind w:rightChars="39" w:right="82"/>
        <w:rPr>
          <w:rFonts w:hAnsi="宋体" w:cs="宋体"/>
          <w:b/>
          <w:sz w:val="24"/>
        </w:rPr>
      </w:pPr>
      <w:r w:rsidRPr="00F57A8B">
        <w:rPr>
          <w:rFonts w:hAnsi="宋体" w:cs="宋体" w:hint="eastAsia"/>
          <w:b/>
          <w:sz w:val="24"/>
        </w:rPr>
        <w:t>科技活动经费</w:t>
      </w:r>
      <w:r w:rsidRPr="00F57EF7">
        <w:rPr>
          <w:rFonts w:hAnsi="宋体" w:cs="宋体" w:hint="eastAsia"/>
          <w:b/>
          <w:sz w:val="24"/>
        </w:rPr>
        <w:t>指标解释</w:t>
      </w:r>
      <w:r w:rsidRPr="00F57EF7">
        <w:rPr>
          <w:rFonts w:hAnsi="宋体" w:cs="宋体" w:hint="eastAsia"/>
          <w:b/>
          <w:sz w:val="24"/>
        </w:rPr>
        <w:t>:</w:t>
      </w:r>
      <w:r w:rsidRPr="00F57A8B">
        <w:rPr>
          <w:rFonts w:hAnsi="宋体" w:cs="宋体"/>
          <w:b/>
          <w:sz w:val="24"/>
        </w:rPr>
        <w:t xml:space="preserve"> </w:t>
      </w:r>
    </w:p>
    <w:p w:rsidR="00821C28" w:rsidRPr="00C74AF6" w:rsidRDefault="00821C28" w:rsidP="00821C28">
      <w:pPr>
        <w:adjustRightInd w:val="0"/>
        <w:snapToGrid w:val="0"/>
        <w:ind w:rightChars="39" w:right="82" w:firstLineChars="150" w:firstLine="270"/>
        <w:rPr>
          <w:rFonts w:ascii="宋体"/>
          <w:sz w:val="18"/>
          <w:szCs w:val="18"/>
        </w:rPr>
      </w:pPr>
      <w:r w:rsidRPr="00C74AF6">
        <w:rPr>
          <w:rFonts w:ascii="宋体" w:hAnsi="宋体" w:cs="宋体" w:hint="eastAsia"/>
          <w:sz w:val="18"/>
          <w:szCs w:val="18"/>
        </w:rPr>
        <w:t>2表填报当年全校理、工、医、农学科科技经费收入、支出、结余情况。包括学校财务和外单位直接进入系、所、公司等财务中研究与发展和成果应用与科技服务经费。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w:t>
      </w:r>
      <w:r w:rsidRPr="00C74AF6">
        <w:rPr>
          <w:rFonts w:ascii="宋体" w:hAnsi="宋体" w:cs="宋体" w:hint="eastAsia"/>
          <w:sz w:val="18"/>
          <w:szCs w:val="18"/>
        </w:rPr>
        <w:t>．“科研事业费”指学校上级主管部门从科学事业费、教育事业费中通过切块和按项目戴帽下达，以及学校从教育事业费中安排的研究经费。</w:t>
      </w:r>
      <w:r w:rsidRPr="00C74AF6">
        <w:rPr>
          <w:rFonts w:ascii="宋体" w:hAnsi="宋体" w:cs="宋体"/>
          <w:sz w:val="18"/>
          <w:szCs w:val="18"/>
        </w:rPr>
        <w:t xml:space="preserve"> </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2.</w:t>
      </w:r>
      <w:r w:rsidRPr="00C74AF6">
        <w:rPr>
          <w:rFonts w:ascii="宋体" w:hAnsi="宋体" w:cs="宋体" w:hint="eastAsia"/>
          <w:sz w:val="18"/>
          <w:szCs w:val="18"/>
        </w:rPr>
        <w:t>“科研人员工资</w:t>
      </w:r>
      <w:smartTag w:uri="urn:schemas-microsoft-com:office:smarttags" w:element="chmetcnv">
        <w:smartTagPr>
          <w:attr w:name="TCSC" w:val="0"/>
          <w:attr w:name="NumberType" w:val="1"/>
          <w:attr w:name="Negative" w:val="False"/>
          <w:attr w:name="HasSpace" w:val="False"/>
          <w:attr w:name="SourceValue" w:val="1"/>
          <w:attr w:name="UnitName" w:val="”"/>
        </w:smartTagPr>
        <w:r w:rsidRPr="00C74AF6">
          <w:rPr>
            <w:rFonts w:ascii="宋体" w:hAnsi="宋体" w:cs="宋体"/>
            <w:sz w:val="18"/>
            <w:szCs w:val="18"/>
          </w:rPr>
          <w:t>1</w:t>
        </w:r>
        <w:r w:rsidRPr="00C74AF6">
          <w:rPr>
            <w:rFonts w:ascii="宋体" w:hAnsi="宋体" w:cs="宋体" w:hint="eastAsia"/>
            <w:sz w:val="18"/>
            <w:szCs w:val="18"/>
          </w:rPr>
          <w:t>”</w:t>
        </w:r>
      </w:smartTag>
      <w:r w:rsidRPr="00C74AF6">
        <w:rPr>
          <w:rFonts w:ascii="宋体" w:hAnsi="宋体" w:cs="宋体" w:hint="eastAsia"/>
          <w:sz w:val="18"/>
          <w:szCs w:val="18"/>
        </w:rPr>
        <w:t>指学校上级主管部门按预算下达的科研人员工资。</w:t>
      </w:r>
      <w:r w:rsidRPr="00C74AF6">
        <w:rPr>
          <w:rFonts w:ascii="宋体" w:hAnsi="宋体" w:cs="宋体"/>
          <w:sz w:val="18"/>
          <w:szCs w:val="18"/>
        </w:rPr>
        <w:t xml:space="preserve"> </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3.</w:t>
      </w:r>
      <w:r w:rsidRPr="00C74AF6">
        <w:rPr>
          <w:rFonts w:ascii="宋体" w:hAnsi="宋体" w:cs="宋体" w:hint="eastAsia"/>
          <w:sz w:val="18"/>
          <w:szCs w:val="18"/>
        </w:rPr>
        <w:t>“科研人员工资</w:t>
      </w:r>
      <w:smartTag w:uri="urn:schemas-microsoft-com:office:smarttags" w:element="chmetcnv">
        <w:smartTagPr>
          <w:attr w:name="TCSC" w:val="0"/>
          <w:attr w:name="NumberType" w:val="1"/>
          <w:attr w:name="Negative" w:val="False"/>
          <w:attr w:name="HasSpace" w:val="False"/>
          <w:attr w:name="SourceValue" w:val="2"/>
          <w:attr w:name="UnitName" w:val="”"/>
        </w:smartTagPr>
        <w:r w:rsidRPr="00C74AF6">
          <w:rPr>
            <w:rFonts w:ascii="宋体" w:hAnsi="宋体" w:cs="宋体"/>
            <w:sz w:val="18"/>
            <w:szCs w:val="18"/>
          </w:rPr>
          <w:t>2</w:t>
        </w:r>
        <w:r w:rsidRPr="00C74AF6">
          <w:rPr>
            <w:rFonts w:ascii="宋体" w:hAnsi="宋体" w:cs="宋体" w:hint="eastAsia"/>
            <w:sz w:val="18"/>
            <w:szCs w:val="18"/>
          </w:rPr>
          <w:t>”</w:t>
        </w:r>
      </w:smartTag>
      <w:r w:rsidRPr="00C74AF6">
        <w:rPr>
          <w:rFonts w:ascii="宋体" w:hAnsi="宋体" w:cs="宋体" w:hint="eastAsia"/>
          <w:sz w:val="18"/>
          <w:szCs w:val="18"/>
        </w:rPr>
        <w:t>指按当年从事科技活动人员中折合全时人数乘以当年在岗人员年平均工资计算。</w:t>
      </w:r>
      <w:r w:rsidRPr="00C74AF6">
        <w:rPr>
          <w:rFonts w:ascii="宋体" w:hAnsi="宋体" w:cs="宋体"/>
          <w:sz w:val="18"/>
          <w:szCs w:val="18"/>
        </w:rPr>
        <w:t xml:space="preserve"> </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4.</w:t>
      </w:r>
      <w:r w:rsidRPr="00C74AF6">
        <w:rPr>
          <w:rFonts w:ascii="宋体" w:hAnsi="宋体" w:cs="宋体" w:hint="eastAsia"/>
          <w:sz w:val="18"/>
          <w:szCs w:val="18"/>
        </w:rPr>
        <w:t>“主管部门专项费”：指学校上级主管部门从科技三项费、技术措施改造费中为学校安排的经费。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5.</w:t>
      </w:r>
      <w:r w:rsidRPr="00C74AF6">
        <w:rPr>
          <w:rFonts w:ascii="宋体" w:hAnsi="宋体" w:cs="宋体" w:hint="eastAsia"/>
          <w:sz w:val="18"/>
          <w:szCs w:val="18"/>
        </w:rPr>
        <w:t>“国家发改委、科技部专项费”：指二部委归口管理的全国科技攻关项目、“</w:t>
      </w:r>
      <w:smartTag w:uri="urn:schemas-microsoft-com:office:smarttags" w:element="chmetcnv">
        <w:smartTagPr>
          <w:attr w:name="TCSC" w:val="0"/>
          <w:attr w:name="NumberType" w:val="1"/>
          <w:attr w:name="Negative" w:val="False"/>
          <w:attr w:name="HasSpace" w:val="False"/>
          <w:attr w:name="SourceValue" w:val="863"/>
          <w:attr w:name="UnitName" w:val="”"/>
        </w:smartTagPr>
        <w:r w:rsidRPr="00C74AF6">
          <w:rPr>
            <w:rFonts w:ascii="宋体" w:hAnsi="宋体" w:cs="宋体"/>
            <w:sz w:val="18"/>
            <w:szCs w:val="18"/>
          </w:rPr>
          <w:t>863</w:t>
        </w:r>
        <w:r w:rsidRPr="00C74AF6">
          <w:rPr>
            <w:rFonts w:ascii="宋体" w:hAnsi="宋体" w:cs="宋体" w:hint="eastAsia"/>
            <w:sz w:val="18"/>
            <w:szCs w:val="18"/>
          </w:rPr>
          <w:t>”</w:t>
        </w:r>
      </w:smartTag>
      <w:r w:rsidRPr="00C74AF6">
        <w:rPr>
          <w:rFonts w:ascii="宋体" w:hAnsi="宋体" w:cs="宋体" w:hint="eastAsia"/>
          <w:sz w:val="18"/>
          <w:szCs w:val="18"/>
        </w:rPr>
        <w:t>高技术计划项目、工程技术中心和其他重大项目的研究经费。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6.</w:t>
      </w:r>
      <w:r w:rsidRPr="00C74AF6">
        <w:rPr>
          <w:rFonts w:ascii="宋体" w:hAnsi="宋体" w:cs="宋体" w:hint="eastAsia"/>
          <w:sz w:val="18"/>
          <w:szCs w:val="18"/>
        </w:rPr>
        <w:t>“国家自然科学基金项目费”：指国家自然科学基金委员会拨给的科学基金经费，包括承担国家自然科学基金委员会自由申请项目、重大基金项目、重点基金项目、青年科学基金和高技术探索课题等拨给的经费。</w:t>
      </w:r>
      <w:r w:rsidRPr="00C74AF6">
        <w:rPr>
          <w:rFonts w:ascii="宋体" w:hAnsi="宋体" w:cs="宋体"/>
          <w:sz w:val="18"/>
          <w:szCs w:val="18"/>
        </w:rPr>
        <w:t xml:space="preserve"> </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7.</w:t>
      </w:r>
      <w:r w:rsidRPr="00C74AF6">
        <w:rPr>
          <w:rFonts w:ascii="宋体" w:hAnsi="宋体" w:cs="宋体" w:hint="eastAsia"/>
          <w:sz w:val="18"/>
          <w:szCs w:val="18"/>
        </w:rPr>
        <w:t>“国务院其他部门专项费”：指国务院各部门（非学校上级主管部门）拨给学校的研究经费。包括中国科学院委托学校的项目经费。国务院各部门通过学校上级主管部门划转拨给学校的项目经费，也在此栏统计。</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8.</w:t>
      </w:r>
      <w:r w:rsidRPr="00C74AF6">
        <w:rPr>
          <w:rFonts w:ascii="宋体" w:hAnsi="宋体" w:cs="宋体" w:hint="eastAsia"/>
          <w:sz w:val="18"/>
          <w:szCs w:val="18"/>
        </w:rPr>
        <w:t>“省、市、自治区专项费”：指省、市、自治区政府（非学校上级主管部门）拨给学校的研究经费。</w:t>
      </w:r>
    </w:p>
    <w:p w:rsidR="00821C28" w:rsidRPr="00C74AF6" w:rsidRDefault="00821C28" w:rsidP="00821C28">
      <w:pPr>
        <w:adjustRightInd w:val="0"/>
        <w:snapToGrid w:val="0"/>
        <w:ind w:rightChars="39" w:right="82" w:firstLineChars="200" w:firstLine="360"/>
        <w:rPr>
          <w:rFonts w:ascii="宋体" w:hAnsi="宋体" w:cs="宋体"/>
          <w:sz w:val="18"/>
          <w:szCs w:val="18"/>
        </w:rPr>
      </w:pPr>
      <w:r w:rsidRPr="00C74AF6">
        <w:rPr>
          <w:rFonts w:ascii="宋体" w:hAnsi="宋体" w:cs="宋体"/>
          <w:sz w:val="18"/>
          <w:szCs w:val="18"/>
        </w:rPr>
        <w:t>9.</w:t>
      </w:r>
      <w:r w:rsidRPr="00C74AF6">
        <w:rPr>
          <w:rFonts w:ascii="宋体" w:hAnsi="宋体" w:cs="宋体" w:hint="eastAsia"/>
          <w:sz w:val="18"/>
          <w:szCs w:val="18"/>
        </w:rPr>
        <w:t>“</w:t>
      </w:r>
      <w:r w:rsidRPr="00AF32B8">
        <w:rPr>
          <w:rFonts w:ascii="宋体" w:hAnsi="宋体" w:cs="宋体" w:hint="eastAsia"/>
          <w:sz w:val="18"/>
          <w:szCs w:val="18"/>
        </w:rPr>
        <w:t>企事业单位委托及技术转让经费</w:t>
      </w:r>
      <w:r w:rsidRPr="00C74AF6">
        <w:rPr>
          <w:rFonts w:ascii="宋体" w:hAnsi="宋体" w:cs="宋体" w:hint="eastAsia"/>
          <w:sz w:val="18"/>
          <w:szCs w:val="18"/>
        </w:rPr>
        <w:t>”：指学校从校外企、事业单位获得的研究经费</w:t>
      </w:r>
      <w:r>
        <w:rPr>
          <w:rFonts w:ascii="宋体" w:hAnsi="宋体" w:cs="宋体" w:hint="eastAsia"/>
          <w:sz w:val="18"/>
          <w:szCs w:val="18"/>
        </w:rPr>
        <w:t>，</w:t>
      </w:r>
      <w:r w:rsidRPr="00C74AF6">
        <w:rPr>
          <w:rFonts w:ascii="宋体" w:hAnsi="宋体" w:cs="宋体" w:hint="eastAsia"/>
          <w:sz w:val="18"/>
          <w:szCs w:val="18"/>
        </w:rPr>
        <w:t>包括中国科学院所属各研究单位拨付学校的经费。</w:t>
      </w:r>
      <w:r>
        <w:rPr>
          <w:rFonts w:ascii="宋体" w:hAnsi="宋体" w:cs="宋体" w:hint="eastAsia"/>
          <w:sz w:val="18"/>
          <w:szCs w:val="18"/>
        </w:rPr>
        <w:t>以及表6</w:t>
      </w:r>
      <w:r w:rsidRPr="00AF32B8">
        <w:rPr>
          <w:rFonts w:ascii="宋体" w:hAnsi="宋体" w:cs="宋体" w:hint="eastAsia"/>
          <w:sz w:val="18"/>
          <w:szCs w:val="18"/>
        </w:rPr>
        <w:t>中技术转让实到经费</w:t>
      </w:r>
      <w:r>
        <w:rPr>
          <w:rFonts w:ascii="宋体" w:hAnsi="宋体" w:cs="宋体" w:hint="eastAsia"/>
          <w:sz w:val="18"/>
          <w:szCs w:val="18"/>
        </w:rPr>
        <w:t>。</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10.</w:t>
      </w:r>
      <w:r w:rsidRPr="00C74AF6">
        <w:rPr>
          <w:rFonts w:ascii="宋体" w:hAnsi="宋体" w:cs="宋体" w:hint="eastAsia"/>
          <w:sz w:val="18"/>
          <w:szCs w:val="18"/>
        </w:rPr>
        <w:t>“国家科技计划项目配套经费”：指从学校为国家科技计划项目的研究开发提供的配套支持经费。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11.</w:t>
      </w:r>
      <w:r w:rsidRPr="00C74AF6">
        <w:rPr>
          <w:rFonts w:ascii="宋体" w:hAnsi="宋体" w:cs="宋体" w:hint="eastAsia"/>
          <w:sz w:val="18"/>
          <w:szCs w:val="18"/>
        </w:rPr>
        <w:t>“学校内科研启动经费”：指从学校基金或技术转让、咨询、服务、新产品出售等各种收入中划出直接用于当年研究与发展的经费。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12.</w:t>
      </w:r>
      <w:r w:rsidRPr="00C74AF6">
        <w:rPr>
          <w:rFonts w:ascii="宋体" w:hAnsi="宋体" w:cs="宋体" w:hint="eastAsia"/>
          <w:sz w:val="18"/>
          <w:szCs w:val="18"/>
        </w:rPr>
        <w:t>“金融机构贷款”：指学校通过向各种金融机构贷款获得的用于研究与发展（或研究与发展成果应用和科技服务）的经费。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13</w:t>
      </w:r>
      <w:r w:rsidRPr="00C74AF6">
        <w:rPr>
          <w:rFonts w:ascii="宋体" w:hAnsi="宋体" w:cs="宋体" w:hint="eastAsia"/>
          <w:sz w:val="18"/>
          <w:szCs w:val="18"/>
        </w:rPr>
        <w:t>．“境外资金”：包括教育部管理的霍英东基金、“长江学者奖励计划”经费中的港资部分和从境外获得的合作研究、捐赠等用于研究与发展（或研究与发展成果应用和科技服务）经费。从香港、澳门特别行政区和台湾地区获得的经费在此栏统计。统计时，按国家外汇兑换率折合成人民币填报。</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14</w:t>
      </w:r>
      <w:r w:rsidRPr="00C74AF6">
        <w:rPr>
          <w:rFonts w:ascii="宋体" w:hAnsi="宋体" w:cs="宋体" w:hint="eastAsia"/>
          <w:sz w:val="18"/>
          <w:szCs w:val="18"/>
        </w:rPr>
        <w:t>．“其他”难以计入上述各栏的研究经费</w:t>
      </w:r>
      <w:r w:rsidRPr="00C74AF6">
        <w:rPr>
          <w:rFonts w:ascii="宋体" w:hAnsi="宋体" w:cs="宋体" w:hint="eastAsia"/>
          <w:color w:val="800080"/>
          <w:sz w:val="18"/>
          <w:szCs w:val="18"/>
        </w:rPr>
        <w:t>（通常为0，若有数字须说明）</w:t>
      </w:r>
      <w:r w:rsidRPr="00C74AF6">
        <w:rPr>
          <w:rFonts w:ascii="宋体" w:hAnsi="宋体" w:cs="宋体" w:hint="eastAsia"/>
          <w:sz w:val="18"/>
          <w:szCs w:val="18"/>
        </w:rPr>
        <w:t>。</w:t>
      </w:r>
      <w:r w:rsidRPr="00C74AF6">
        <w:rPr>
          <w:rFonts w:ascii="宋体" w:hAnsi="宋体" w:cs="宋体"/>
          <w:sz w:val="18"/>
          <w:szCs w:val="18"/>
        </w:rPr>
        <w:t xml:space="preserve"> </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15</w:t>
      </w:r>
      <w:r w:rsidRPr="00C74AF6">
        <w:rPr>
          <w:rFonts w:ascii="宋体" w:hAnsi="宋体" w:cs="宋体" w:hint="eastAsia"/>
          <w:sz w:val="18"/>
          <w:szCs w:val="18"/>
        </w:rPr>
        <w:t>．“转拨给外单位经费”：指学校从拨入的研究经费中，转拨给其他单位的经费，不包括外协加工费。</w:t>
      </w:r>
    </w:p>
    <w:p w:rsidR="00821C28" w:rsidRPr="00C74AF6" w:rsidRDefault="00821C28" w:rsidP="00821C28">
      <w:pPr>
        <w:adjustRightInd w:val="0"/>
        <w:snapToGrid w:val="0"/>
        <w:ind w:rightChars="39" w:right="82" w:firstLineChars="200" w:firstLine="360"/>
        <w:rPr>
          <w:sz w:val="18"/>
          <w:szCs w:val="18"/>
        </w:rPr>
      </w:pPr>
      <w:r w:rsidRPr="00C74AF6">
        <w:rPr>
          <w:rFonts w:ascii="宋体" w:hAnsi="宋体" w:cs="宋体"/>
          <w:sz w:val="18"/>
          <w:szCs w:val="18"/>
        </w:rPr>
        <w:t>16</w:t>
      </w:r>
      <w:r w:rsidRPr="00C74AF6">
        <w:rPr>
          <w:rFonts w:ascii="宋体" w:hAnsi="宋体" w:cs="宋体" w:hint="eastAsia"/>
          <w:sz w:val="18"/>
          <w:szCs w:val="18"/>
        </w:rPr>
        <w:t>．“人员劳务费”：指学校当年从研究与发展（或研究与发展成果应用和科技服务）经费中支付的劳动报酬及各种费用。包括各种形式的工资、补助工资、津贴、价格补贴、奖金、福利、失业保险、养老保险、医疗保险、工伤保险、人民助学金等。</w:t>
      </w:r>
      <w:r w:rsidRPr="00C74AF6">
        <w:rPr>
          <w:rFonts w:cs="宋体" w:hint="eastAsia"/>
          <w:sz w:val="18"/>
          <w:szCs w:val="18"/>
        </w:rPr>
        <w:t>科研人员工资的支出也包含在内。</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17</w:t>
      </w:r>
      <w:r w:rsidRPr="00C74AF6">
        <w:rPr>
          <w:rFonts w:ascii="宋体" w:hAnsi="宋体" w:cs="宋体" w:hint="eastAsia"/>
          <w:sz w:val="18"/>
          <w:szCs w:val="18"/>
        </w:rPr>
        <w:t>．“业务费”：指从事科技活动的全部消耗性支出。如药品材料费、水电费、差旅费、计算机机时费、资料印刷费等。</w:t>
      </w:r>
      <w:r w:rsidRPr="00C74AF6">
        <w:rPr>
          <w:rFonts w:ascii="宋体" w:hAnsi="宋体" w:cs="宋体"/>
          <w:sz w:val="18"/>
          <w:szCs w:val="18"/>
        </w:rPr>
        <w:t xml:space="preserve"> </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lastRenderedPageBreak/>
        <w:t>18</w:t>
      </w:r>
      <w:r w:rsidRPr="00C74AF6">
        <w:rPr>
          <w:rFonts w:ascii="宋体" w:hAnsi="宋体" w:cs="宋体" w:hint="eastAsia"/>
          <w:sz w:val="18"/>
          <w:szCs w:val="18"/>
        </w:rPr>
        <w:t>．“固定资产购置费”：指使用非基建项目资金购置的按固定资产管理的仪器设备费用和为研究所（室）设备改造、维修支付的费用等。</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19</w:t>
      </w:r>
      <w:r w:rsidRPr="00C74AF6">
        <w:rPr>
          <w:rFonts w:ascii="宋体" w:hAnsi="宋体" w:cs="宋体" w:hint="eastAsia"/>
          <w:sz w:val="18"/>
          <w:szCs w:val="18"/>
        </w:rPr>
        <w:t>．“上缴税金”：指学校从研究经费中实际上缴财政的各种税金。</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20</w:t>
      </w:r>
      <w:r w:rsidRPr="00C74AF6">
        <w:rPr>
          <w:rFonts w:ascii="宋体" w:hAnsi="宋体" w:cs="宋体" w:hint="eastAsia"/>
          <w:sz w:val="18"/>
          <w:szCs w:val="18"/>
        </w:rPr>
        <w:t>．“管理费”：指学校从科技项目经费中提取的不再直接用于该项目的经费。</w:t>
      </w:r>
    </w:p>
    <w:p w:rsidR="00821C28" w:rsidRPr="00C74AF6" w:rsidRDefault="00821C28" w:rsidP="00821C28">
      <w:pPr>
        <w:adjustRightInd w:val="0"/>
        <w:snapToGrid w:val="0"/>
        <w:ind w:rightChars="39" w:right="82" w:firstLineChars="200" w:firstLine="360"/>
        <w:rPr>
          <w:rFonts w:ascii="宋体"/>
          <w:sz w:val="18"/>
          <w:szCs w:val="18"/>
        </w:rPr>
      </w:pPr>
      <w:r w:rsidRPr="00C74AF6">
        <w:rPr>
          <w:rFonts w:ascii="宋体" w:hAnsi="宋体" w:cs="宋体"/>
          <w:sz w:val="18"/>
          <w:szCs w:val="18"/>
        </w:rPr>
        <w:t>21</w:t>
      </w:r>
      <w:r w:rsidRPr="00C74AF6">
        <w:rPr>
          <w:rFonts w:ascii="宋体" w:hAnsi="宋体" w:cs="宋体" w:hint="eastAsia"/>
          <w:sz w:val="18"/>
          <w:szCs w:val="18"/>
        </w:rPr>
        <w:t>．“暂付款”：指款额已经拨出。但尚未正式核销冲账的经费。</w:t>
      </w:r>
    </w:p>
    <w:p w:rsidR="00821C28" w:rsidRPr="00C05CEC" w:rsidRDefault="00821C28" w:rsidP="00821C28">
      <w:pPr>
        <w:pStyle w:val="af3"/>
        <w:adjustRightInd w:val="0"/>
        <w:snapToGrid w:val="0"/>
        <w:ind w:firstLineChars="200" w:firstLine="360"/>
        <w:rPr>
          <w:rFonts w:hAnsi="宋体" w:cs="宋体"/>
          <w:color w:val="800080"/>
        </w:rPr>
      </w:pPr>
      <w:r w:rsidRPr="00C74AF6">
        <w:rPr>
          <w:rFonts w:hAnsi="宋体" w:cs="宋体"/>
          <w:sz w:val="18"/>
          <w:szCs w:val="18"/>
        </w:rPr>
        <w:t>22</w:t>
      </w:r>
      <w:r w:rsidRPr="00C74AF6">
        <w:rPr>
          <w:rFonts w:hAnsi="宋体" w:cs="宋体" w:hint="eastAsia"/>
          <w:sz w:val="18"/>
          <w:szCs w:val="18"/>
        </w:rPr>
        <w:t>．“在岗人员年人均工资”按在岗职工全年工资总额除以职工总数计算。工资总额可从《劳动统计年报》对应指标直接取数</w:t>
      </w:r>
      <w:r w:rsidRPr="00C74AF6">
        <w:rPr>
          <w:rFonts w:hAnsi="宋体" w:cs="宋体" w:hint="eastAsia"/>
          <w:color w:val="800080"/>
          <w:sz w:val="18"/>
          <w:szCs w:val="18"/>
        </w:rPr>
        <w:t>。</w:t>
      </w:r>
    </w:p>
    <w:p w:rsidR="00534D4B" w:rsidRPr="00821C28" w:rsidRDefault="00534D4B" w:rsidP="00534D4B">
      <w:pPr>
        <w:ind w:rightChars="39" w:right="82" w:firstLineChars="200" w:firstLine="420"/>
        <w:sectPr w:rsidR="00534D4B" w:rsidRPr="00821C28" w:rsidSect="00AA1015">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851" w:bottom="567" w:left="1418" w:header="851" w:footer="851" w:gutter="454"/>
          <w:paperSrc w:first="259"/>
          <w:cols w:space="425"/>
          <w:docGrid w:type="lines" w:linePitch="312"/>
        </w:sectPr>
      </w:pPr>
    </w:p>
    <w:p w:rsidR="00993421" w:rsidRPr="00854D15" w:rsidRDefault="00993421" w:rsidP="00821C28">
      <w:pPr>
        <w:ind w:firstLineChars="200" w:firstLine="880"/>
        <w:rPr>
          <w:rFonts w:ascii="宋体" w:hAnsi="宋体"/>
          <w:sz w:val="44"/>
          <w:szCs w:val="44"/>
        </w:rPr>
      </w:pPr>
    </w:p>
    <w:sectPr w:rsidR="00993421" w:rsidRPr="00854D15" w:rsidSect="00821C28">
      <w:pgSz w:w="16838" w:h="11906" w:orient="landscape" w:code="9"/>
      <w:pgMar w:top="1134" w:right="1440" w:bottom="567" w:left="1440"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8B3" w:rsidRDefault="007A08B3">
      <w:r>
        <w:separator/>
      </w:r>
    </w:p>
  </w:endnote>
  <w:endnote w:type="continuationSeparator" w:id="1">
    <w:p w:rsidR="007A08B3" w:rsidRDefault="007A0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28" w:rsidRDefault="00821C2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28" w:rsidRDefault="00821C2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28" w:rsidRDefault="00821C2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8B3" w:rsidRDefault="007A08B3">
      <w:r>
        <w:separator/>
      </w:r>
    </w:p>
  </w:footnote>
  <w:footnote w:type="continuationSeparator" w:id="1">
    <w:p w:rsidR="007A08B3" w:rsidRDefault="007A0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28" w:rsidRDefault="00821C28">
    <w:pPr>
      <w:pStyle w:val="a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32" w:rsidRDefault="00FB5332" w:rsidP="00821C28">
    <w:pPr>
      <w:pStyle w:val="afff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28" w:rsidRDefault="00821C28">
    <w:pPr>
      <w:pStyle w:val="aff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6D"/>
    <w:multiLevelType w:val="hybridMultilevel"/>
    <w:tmpl w:val="90BAA532"/>
    <w:lvl w:ilvl="0" w:tplc="6D748F78">
      <w:start w:val="1"/>
      <w:numFmt w:val="lowerLetter"/>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1B529AA"/>
    <w:multiLevelType w:val="hybridMultilevel"/>
    <w:tmpl w:val="4502A8B8"/>
    <w:lvl w:ilvl="0" w:tplc="90A489A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E367E9"/>
    <w:multiLevelType w:val="hybridMultilevel"/>
    <w:tmpl w:val="C3AE74D0"/>
    <w:lvl w:ilvl="0" w:tplc="62CC9F74">
      <w:start w:val="1"/>
      <w:numFmt w:val="none"/>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2F2F0D"/>
    <w:multiLevelType w:val="hybridMultilevel"/>
    <w:tmpl w:val="E2CE9F54"/>
    <w:lvl w:ilvl="0" w:tplc="2CAAF8C8">
      <w:start w:val="1"/>
      <w:numFmt w:val="upperLetter"/>
      <w:lvlText w:val="%1、"/>
      <w:lvlJc w:val="left"/>
      <w:pPr>
        <w:tabs>
          <w:tab w:val="num" w:pos="360"/>
        </w:tabs>
        <w:ind w:left="360" w:hanging="360"/>
      </w:pPr>
      <w:rPr>
        <w:rFonts w:hint="eastAsia"/>
      </w:rPr>
    </w:lvl>
    <w:lvl w:ilvl="1" w:tplc="EDA8F542">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9309A3"/>
    <w:multiLevelType w:val="hybridMultilevel"/>
    <w:tmpl w:val="8E920F6E"/>
    <w:lvl w:ilvl="0" w:tplc="5BCE60FC">
      <w:start w:val="1"/>
      <w:numFmt w:val="none"/>
      <w:lvlText w:val="一、"/>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855294"/>
    <w:multiLevelType w:val="hybridMultilevel"/>
    <w:tmpl w:val="6646E552"/>
    <w:lvl w:ilvl="0" w:tplc="6A8261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250F6C"/>
    <w:multiLevelType w:val="hybridMultilevel"/>
    <w:tmpl w:val="114C02A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BEB0B3C"/>
    <w:multiLevelType w:val="hybridMultilevel"/>
    <w:tmpl w:val="18FAA184"/>
    <w:lvl w:ilvl="0" w:tplc="2AFEC79A">
      <w:start w:val="4"/>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33C70F72"/>
    <w:multiLevelType w:val="hybridMultilevel"/>
    <w:tmpl w:val="CC405ECC"/>
    <w:lvl w:ilvl="0" w:tplc="C5DE7A28">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9">
    <w:nsid w:val="3465551D"/>
    <w:multiLevelType w:val="hybridMultilevel"/>
    <w:tmpl w:val="F9026F2E"/>
    <w:lvl w:ilvl="0" w:tplc="78C80D1A">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394CB1"/>
    <w:multiLevelType w:val="hybridMultilevel"/>
    <w:tmpl w:val="67FCC2C4"/>
    <w:lvl w:ilvl="0" w:tplc="107CB6EE">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1">
    <w:nsid w:val="3A3A0D7B"/>
    <w:multiLevelType w:val="multilevel"/>
    <w:tmpl w:val="74148F7A"/>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2">
    <w:nsid w:val="45C719A2"/>
    <w:multiLevelType w:val="hybridMultilevel"/>
    <w:tmpl w:val="0504E794"/>
    <w:lvl w:ilvl="0" w:tplc="8400666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46806F7D"/>
    <w:multiLevelType w:val="hybridMultilevel"/>
    <w:tmpl w:val="8F345B3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D22D8F"/>
    <w:multiLevelType w:val="hybridMultilevel"/>
    <w:tmpl w:val="1B2E2BF2"/>
    <w:lvl w:ilvl="0" w:tplc="15409222">
      <w:start w:val="1"/>
      <w:numFmt w:val="none"/>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96E4D7B"/>
    <w:multiLevelType w:val="hybridMultilevel"/>
    <w:tmpl w:val="A064AA58"/>
    <w:lvl w:ilvl="0" w:tplc="23C0052E">
      <w:start w:val="1"/>
      <w:numFmt w:val="none"/>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883C84"/>
    <w:multiLevelType w:val="hybridMultilevel"/>
    <w:tmpl w:val="74148F7A"/>
    <w:lvl w:ilvl="0" w:tplc="4484121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7">
    <w:nsid w:val="4A402E93"/>
    <w:multiLevelType w:val="hybridMultilevel"/>
    <w:tmpl w:val="BAB4033A"/>
    <w:lvl w:ilvl="0" w:tplc="8EEC5830">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D3364D9"/>
    <w:multiLevelType w:val="hybridMultilevel"/>
    <w:tmpl w:val="77824C96"/>
    <w:lvl w:ilvl="0" w:tplc="AACA969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DFF083B"/>
    <w:multiLevelType w:val="hybridMultilevel"/>
    <w:tmpl w:val="A3DEFD5C"/>
    <w:lvl w:ilvl="0" w:tplc="2A0A39C4">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0">
    <w:nsid w:val="4F302902"/>
    <w:multiLevelType w:val="hybridMultilevel"/>
    <w:tmpl w:val="E43A3292"/>
    <w:lvl w:ilvl="0" w:tplc="A4A0017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3D306D7"/>
    <w:multiLevelType w:val="hybridMultilevel"/>
    <w:tmpl w:val="0BBECA0E"/>
    <w:lvl w:ilvl="0" w:tplc="533C7BC8">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57C2AF5"/>
    <w:multiLevelType w:val="multilevel"/>
    <w:tmpl w:val="9BA2461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F976AA5"/>
    <w:multiLevelType w:val="hybridMultilevel"/>
    <w:tmpl w:val="E026CA96"/>
    <w:lvl w:ilvl="0" w:tplc="B4D0107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6350366A"/>
    <w:multiLevelType w:val="hybridMultilevel"/>
    <w:tmpl w:val="73A028BA"/>
    <w:lvl w:ilvl="0" w:tplc="7D92E628">
      <w:start w:val="1"/>
      <w:numFmt w:val="none"/>
      <w:pStyle w:val="a1"/>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6260FA"/>
    <w:multiLevelType w:val="multilevel"/>
    <w:tmpl w:val="68FC1074"/>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5541E09"/>
    <w:multiLevelType w:val="multilevel"/>
    <w:tmpl w:val="18FAA184"/>
    <w:lvl w:ilvl="0">
      <w:start w:val="4"/>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nsid w:val="657D3FBC"/>
    <w:multiLevelType w:val="multilevel"/>
    <w:tmpl w:val="9D487952"/>
    <w:lvl w:ilvl="0">
      <w:start w:val="1"/>
      <w:numFmt w:val="upperLetter"/>
      <w:pStyle w:val="a2"/>
      <w:suff w:val="nothing"/>
      <w:lvlText w:val="附　录　%1"/>
      <w:lvlJc w:val="left"/>
      <w:pPr>
        <w:ind w:left="0" w:firstLine="0"/>
      </w:pPr>
      <w:rPr>
        <w:rFonts w:ascii="黑体" w:eastAsia="黑体" w:hAnsi="Times New Roman" w:hint="eastAsia"/>
        <w:b w:val="0"/>
        <w:i w:val="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CEA2025"/>
    <w:multiLevelType w:val="multilevel"/>
    <w:tmpl w:val="425C430A"/>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pStyle w:val="aa"/>
      <w:suff w:val="nothing"/>
      <w:lvlText w:val="%1%2　"/>
      <w:lvlJc w:val="left"/>
      <w:pPr>
        <w:ind w:left="0" w:firstLine="0"/>
      </w:pPr>
      <w:rPr>
        <w:rFonts w:ascii="黑体" w:eastAsia="黑体" w:hAnsi="Times New Roman" w:hint="eastAsia"/>
        <w:b w:val="0"/>
        <w:i w:val="0"/>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2B55CE"/>
    <w:multiLevelType w:val="hybridMultilevel"/>
    <w:tmpl w:val="5A585BA4"/>
    <w:lvl w:ilvl="0" w:tplc="BDE44640">
      <w:start w:val="1"/>
      <w:numFmt w:val="decimal"/>
      <w:lvlText w:val="%1、"/>
      <w:lvlJc w:val="left"/>
      <w:pPr>
        <w:tabs>
          <w:tab w:val="num" w:pos="1410"/>
        </w:tabs>
        <w:ind w:left="1410" w:hanging="720"/>
      </w:pPr>
      <w:rPr>
        <w:rFonts w:hint="eastAsia"/>
      </w:rPr>
    </w:lvl>
    <w:lvl w:ilvl="1" w:tplc="04090019" w:tentative="1">
      <w:start w:val="1"/>
      <w:numFmt w:val="lowerLetter"/>
      <w:lvlText w:val="%2)"/>
      <w:lvlJc w:val="left"/>
      <w:pPr>
        <w:tabs>
          <w:tab w:val="num" w:pos="1530"/>
        </w:tabs>
        <w:ind w:left="1530" w:hanging="420"/>
      </w:pPr>
    </w:lvl>
    <w:lvl w:ilvl="2" w:tplc="0409001B" w:tentative="1">
      <w:start w:val="1"/>
      <w:numFmt w:val="lowerRoman"/>
      <w:lvlText w:val="%3."/>
      <w:lvlJc w:val="righ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9" w:tentative="1">
      <w:start w:val="1"/>
      <w:numFmt w:val="lowerLetter"/>
      <w:lvlText w:val="%5)"/>
      <w:lvlJc w:val="left"/>
      <w:pPr>
        <w:tabs>
          <w:tab w:val="num" w:pos="2790"/>
        </w:tabs>
        <w:ind w:left="2790" w:hanging="420"/>
      </w:pPr>
    </w:lvl>
    <w:lvl w:ilvl="5" w:tplc="0409001B" w:tentative="1">
      <w:start w:val="1"/>
      <w:numFmt w:val="lowerRoman"/>
      <w:lvlText w:val="%6."/>
      <w:lvlJc w:val="righ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9" w:tentative="1">
      <w:start w:val="1"/>
      <w:numFmt w:val="lowerLetter"/>
      <w:lvlText w:val="%8)"/>
      <w:lvlJc w:val="left"/>
      <w:pPr>
        <w:tabs>
          <w:tab w:val="num" w:pos="4050"/>
        </w:tabs>
        <w:ind w:left="4050" w:hanging="420"/>
      </w:pPr>
    </w:lvl>
    <w:lvl w:ilvl="8" w:tplc="0409001B" w:tentative="1">
      <w:start w:val="1"/>
      <w:numFmt w:val="lowerRoman"/>
      <w:lvlText w:val="%9."/>
      <w:lvlJc w:val="right"/>
      <w:pPr>
        <w:tabs>
          <w:tab w:val="num" w:pos="4470"/>
        </w:tabs>
        <w:ind w:left="4470" w:hanging="420"/>
      </w:pPr>
    </w:lvl>
  </w:abstractNum>
  <w:abstractNum w:abstractNumId="30">
    <w:nsid w:val="6DBF04F4"/>
    <w:multiLevelType w:val="hybridMultilevel"/>
    <w:tmpl w:val="B5341C5E"/>
    <w:lvl w:ilvl="0" w:tplc="59FA5E12">
      <w:start w:val="1"/>
      <w:numFmt w:val="non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0BE7602"/>
    <w:multiLevelType w:val="hybridMultilevel"/>
    <w:tmpl w:val="201C43CA"/>
    <w:lvl w:ilvl="0" w:tplc="22568454">
      <w:start w:val="1"/>
      <w:numFmt w:val="japaneseCounting"/>
      <w:lvlText w:val="%1、"/>
      <w:lvlJc w:val="left"/>
      <w:pPr>
        <w:tabs>
          <w:tab w:val="num" w:pos="1770"/>
        </w:tabs>
        <w:ind w:left="1770" w:hanging="885"/>
      </w:pPr>
      <w:rPr>
        <w:rFonts w:hint="default"/>
      </w:rPr>
    </w:lvl>
    <w:lvl w:ilvl="1" w:tplc="04090019" w:tentative="1">
      <w:start w:val="1"/>
      <w:numFmt w:val="lowerLetter"/>
      <w:lvlText w:val="%2)"/>
      <w:lvlJc w:val="left"/>
      <w:pPr>
        <w:tabs>
          <w:tab w:val="num" w:pos="1725"/>
        </w:tabs>
        <w:ind w:left="1725" w:hanging="420"/>
      </w:pPr>
    </w:lvl>
    <w:lvl w:ilvl="2" w:tplc="0409001B" w:tentative="1">
      <w:start w:val="1"/>
      <w:numFmt w:val="lowerRoman"/>
      <w:lvlText w:val="%3."/>
      <w:lvlJc w:val="righ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9" w:tentative="1">
      <w:start w:val="1"/>
      <w:numFmt w:val="lowerLetter"/>
      <w:lvlText w:val="%5)"/>
      <w:lvlJc w:val="left"/>
      <w:pPr>
        <w:tabs>
          <w:tab w:val="num" w:pos="2985"/>
        </w:tabs>
        <w:ind w:left="2985" w:hanging="420"/>
      </w:pPr>
    </w:lvl>
    <w:lvl w:ilvl="5" w:tplc="0409001B" w:tentative="1">
      <w:start w:val="1"/>
      <w:numFmt w:val="lowerRoman"/>
      <w:lvlText w:val="%6."/>
      <w:lvlJc w:val="righ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9" w:tentative="1">
      <w:start w:val="1"/>
      <w:numFmt w:val="lowerLetter"/>
      <w:lvlText w:val="%8)"/>
      <w:lvlJc w:val="left"/>
      <w:pPr>
        <w:tabs>
          <w:tab w:val="num" w:pos="4245"/>
        </w:tabs>
        <w:ind w:left="4245" w:hanging="420"/>
      </w:pPr>
    </w:lvl>
    <w:lvl w:ilvl="8" w:tplc="0409001B" w:tentative="1">
      <w:start w:val="1"/>
      <w:numFmt w:val="lowerRoman"/>
      <w:lvlText w:val="%9."/>
      <w:lvlJc w:val="right"/>
      <w:pPr>
        <w:tabs>
          <w:tab w:val="num" w:pos="4665"/>
        </w:tabs>
        <w:ind w:left="4665" w:hanging="420"/>
      </w:pPr>
    </w:lvl>
  </w:abstractNum>
  <w:abstractNum w:abstractNumId="32">
    <w:nsid w:val="76933334"/>
    <w:multiLevelType w:val="hybridMultilevel"/>
    <w:tmpl w:val="33F82980"/>
    <w:lvl w:ilvl="0" w:tplc="C7EAF6AE">
      <w:start w:val="1"/>
      <w:numFmt w:val="none"/>
      <w:pStyle w:val="ae"/>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C993C7A"/>
    <w:multiLevelType w:val="hybridMultilevel"/>
    <w:tmpl w:val="42D8C97C"/>
    <w:lvl w:ilvl="0" w:tplc="C82495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D9D3A80"/>
    <w:multiLevelType w:val="hybridMultilevel"/>
    <w:tmpl w:val="C50840C0"/>
    <w:lvl w:ilvl="0" w:tplc="1D1C408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28"/>
  </w:num>
  <w:num w:numId="3">
    <w:abstractNumId w:val="32"/>
  </w:num>
  <w:num w:numId="4">
    <w:abstractNumId w:val="24"/>
  </w:num>
  <w:num w:numId="5">
    <w:abstractNumId w:val="2"/>
  </w:num>
  <w:num w:numId="6">
    <w:abstractNumId w:val="30"/>
  </w:num>
  <w:num w:numId="7">
    <w:abstractNumId w:val="15"/>
  </w:num>
  <w:num w:numId="8">
    <w:abstractNumId w:val="25"/>
  </w:num>
  <w:num w:numId="9">
    <w:abstractNumId w:val="22"/>
  </w:num>
  <w:num w:numId="10">
    <w:abstractNumId w:val="27"/>
  </w:num>
  <w:num w:numId="11">
    <w:abstractNumId w:val="20"/>
  </w:num>
  <w:num w:numId="12">
    <w:abstractNumId w:val="13"/>
  </w:num>
  <w:num w:numId="13">
    <w:abstractNumId w:val="14"/>
  </w:num>
  <w:num w:numId="14">
    <w:abstractNumId w:val="4"/>
  </w:num>
  <w:num w:numId="15">
    <w:abstractNumId w:val="3"/>
  </w:num>
  <w:num w:numId="16">
    <w:abstractNumId w:val="21"/>
  </w:num>
  <w:num w:numId="17">
    <w:abstractNumId w:val="5"/>
  </w:num>
  <w:num w:numId="18">
    <w:abstractNumId w:val="7"/>
  </w:num>
  <w:num w:numId="19">
    <w:abstractNumId w:val="0"/>
  </w:num>
  <w:num w:numId="20">
    <w:abstractNumId w:val="34"/>
  </w:num>
  <w:num w:numId="21">
    <w:abstractNumId w:val="9"/>
  </w:num>
  <w:num w:numId="22">
    <w:abstractNumId w:val="31"/>
  </w:num>
  <w:num w:numId="23">
    <w:abstractNumId w:val="26"/>
  </w:num>
  <w:num w:numId="24">
    <w:abstractNumId w:val="17"/>
  </w:num>
  <w:num w:numId="25">
    <w:abstractNumId w:val="12"/>
  </w:num>
  <w:num w:numId="26">
    <w:abstractNumId w:val="19"/>
  </w:num>
  <w:num w:numId="27">
    <w:abstractNumId w:val="16"/>
  </w:num>
  <w:num w:numId="28">
    <w:abstractNumId w:val="11"/>
  </w:num>
  <w:num w:numId="29">
    <w:abstractNumId w:val="6"/>
  </w:num>
  <w:num w:numId="30">
    <w:abstractNumId w:val="1"/>
  </w:num>
  <w:num w:numId="31">
    <w:abstractNumId w:val="29"/>
  </w:num>
  <w:num w:numId="32">
    <w:abstractNumId w:val="10"/>
  </w:num>
  <w:num w:numId="33">
    <w:abstractNumId w:val="33"/>
  </w:num>
  <w:num w:numId="34">
    <w:abstractNumId w:val="2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66D"/>
    <w:rsid w:val="00003C7A"/>
    <w:rsid w:val="00006113"/>
    <w:rsid w:val="00006F61"/>
    <w:rsid w:val="000135E8"/>
    <w:rsid w:val="00035816"/>
    <w:rsid w:val="000501B2"/>
    <w:rsid w:val="00060B73"/>
    <w:rsid w:val="000711DB"/>
    <w:rsid w:val="00075665"/>
    <w:rsid w:val="00081966"/>
    <w:rsid w:val="000A27B9"/>
    <w:rsid w:val="000B772E"/>
    <w:rsid w:val="000C32AF"/>
    <w:rsid w:val="000C68E6"/>
    <w:rsid w:val="000F1CE0"/>
    <w:rsid w:val="000F3523"/>
    <w:rsid w:val="00102DBC"/>
    <w:rsid w:val="001138BB"/>
    <w:rsid w:val="00117089"/>
    <w:rsid w:val="0012250A"/>
    <w:rsid w:val="0012535F"/>
    <w:rsid w:val="00135A80"/>
    <w:rsid w:val="001400E5"/>
    <w:rsid w:val="00140F28"/>
    <w:rsid w:val="00141042"/>
    <w:rsid w:val="00154914"/>
    <w:rsid w:val="00155353"/>
    <w:rsid w:val="00161FE6"/>
    <w:rsid w:val="00194884"/>
    <w:rsid w:val="001A305B"/>
    <w:rsid w:val="001A7605"/>
    <w:rsid w:val="001E28BD"/>
    <w:rsid w:val="00210874"/>
    <w:rsid w:val="002119BC"/>
    <w:rsid w:val="002120FD"/>
    <w:rsid w:val="0022268E"/>
    <w:rsid w:val="002239A7"/>
    <w:rsid w:val="002336C8"/>
    <w:rsid w:val="00240058"/>
    <w:rsid w:val="002421C9"/>
    <w:rsid w:val="002576D9"/>
    <w:rsid w:val="00262E80"/>
    <w:rsid w:val="00264266"/>
    <w:rsid w:val="0027267C"/>
    <w:rsid w:val="00283B41"/>
    <w:rsid w:val="00283D89"/>
    <w:rsid w:val="002A3C66"/>
    <w:rsid w:val="002A57EB"/>
    <w:rsid w:val="002D2E5F"/>
    <w:rsid w:val="0030400E"/>
    <w:rsid w:val="00307161"/>
    <w:rsid w:val="00323F3A"/>
    <w:rsid w:val="0033520B"/>
    <w:rsid w:val="00336603"/>
    <w:rsid w:val="00353506"/>
    <w:rsid w:val="003605AE"/>
    <w:rsid w:val="0036187C"/>
    <w:rsid w:val="003654F7"/>
    <w:rsid w:val="00373136"/>
    <w:rsid w:val="003A367A"/>
    <w:rsid w:val="003B22D5"/>
    <w:rsid w:val="003C361F"/>
    <w:rsid w:val="003C6414"/>
    <w:rsid w:val="003F4E45"/>
    <w:rsid w:val="004040D4"/>
    <w:rsid w:val="004156E8"/>
    <w:rsid w:val="0042315C"/>
    <w:rsid w:val="00447374"/>
    <w:rsid w:val="00466B1E"/>
    <w:rsid w:val="004719AF"/>
    <w:rsid w:val="00477ECB"/>
    <w:rsid w:val="0048688D"/>
    <w:rsid w:val="004B3E12"/>
    <w:rsid w:val="004D4D85"/>
    <w:rsid w:val="004D7B59"/>
    <w:rsid w:val="004F4FE3"/>
    <w:rsid w:val="005014FF"/>
    <w:rsid w:val="0051175E"/>
    <w:rsid w:val="0052389B"/>
    <w:rsid w:val="00534D4B"/>
    <w:rsid w:val="005373EB"/>
    <w:rsid w:val="005528D2"/>
    <w:rsid w:val="005757AA"/>
    <w:rsid w:val="005836EB"/>
    <w:rsid w:val="00591DD3"/>
    <w:rsid w:val="005B1777"/>
    <w:rsid w:val="005B2E0B"/>
    <w:rsid w:val="005C2B79"/>
    <w:rsid w:val="00600C35"/>
    <w:rsid w:val="006135F2"/>
    <w:rsid w:val="006173B3"/>
    <w:rsid w:val="00636A66"/>
    <w:rsid w:val="006451C6"/>
    <w:rsid w:val="00654DAE"/>
    <w:rsid w:val="0066092D"/>
    <w:rsid w:val="00661F80"/>
    <w:rsid w:val="00663D7D"/>
    <w:rsid w:val="006A0D47"/>
    <w:rsid w:val="006A14F2"/>
    <w:rsid w:val="006A4C6A"/>
    <w:rsid w:val="006A71C6"/>
    <w:rsid w:val="006D343B"/>
    <w:rsid w:val="006E7112"/>
    <w:rsid w:val="007014D0"/>
    <w:rsid w:val="007041E6"/>
    <w:rsid w:val="0071015B"/>
    <w:rsid w:val="007206DC"/>
    <w:rsid w:val="007242E3"/>
    <w:rsid w:val="00736DA8"/>
    <w:rsid w:val="00742487"/>
    <w:rsid w:val="00742AA4"/>
    <w:rsid w:val="00743D7F"/>
    <w:rsid w:val="007630C2"/>
    <w:rsid w:val="00776D5C"/>
    <w:rsid w:val="00777AFC"/>
    <w:rsid w:val="00777FA2"/>
    <w:rsid w:val="00795F39"/>
    <w:rsid w:val="007977FE"/>
    <w:rsid w:val="007A08B3"/>
    <w:rsid w:val="007A331A"/>
    <w:rsid w:val="007B2551"/>
    <w:rsid w:val="007C46B0"/>
    <w:rsid w:val="007D2FA7"/>
    <w:rsid w:val="007E2D99"/>
    <w:rsid w:val="007E3CCE"/>
    <w:rsid w:val="007E3FA1"/>
    <w:rsid w:val="007F2F94"/>
    <w:rsid w:val="00801381"/>
    <w:rsid w:val="00804D26"/>
    <w:rsid w:val="008057E5"/>
    <w:rsid w:val="00821C28"/>
    <w:rsid w:val="00853A28"/>
    <w:rsid w:val="00854D15"/>
    <w:rsid w:val="00860E43"/>
    <w:rsid w:val="008633E0"/>
    <w:rsid w:val="0086552A"/>
    <w:rsid w:val="00885167"/>
    <w:rsid w:val="008901D8"/>
    <w:rsid w:val="008960B9"/>
    <w:rsid w:val="008B49B6"/>
    <w:rsid w:val="008D79EF"/>
    <w:rsid w:val="008E3106"/>
    <w:rsid w:val="008F5EBE"/>
    <w:rsid w:val="008F7DCD"/>
    <w:rsid w:val="00903A3C"/>
    <w:rsid w:val="00903B04"/>
    <w:rsid w:val="009140A6"/>
    <w:rsid w:val="009274E7"/>
    <w:rsid w:val="009347EA"/>
    <w:rsid w:val="00954EAE"/>
    <w:rsid w:val="00962FEC"/>
    <w:rsid w:val="0096666D"/>
    <w:rsid w:val="00993421"/>
    <w:rsid w:val="009A2B0E"/>
    <w:rsid w:val="009B08F4"/>
    <w:rsid w:val="009B5F2E"/>
    <w:rsid w:val="009C0E94"/>
    <w:rsid w:val="009D10EB"/>
    <w:rsid w:val="00A05E6E"/>
    <w:rsid w:val="00A14852"/>
    <w:rsid w:val="00A16680"/>
    <w:rsid w:val="00A21CCC"/>
    <w:rsid w:val="00A26DF0"/>
    <w:rsid w:val="00A27621"/>
    <w:rsid w:val="00A358D5"/>
    <w:rsid w:val="00A4535A"/>
    <w:rsid w:val="00A505AD"/>
    <w:rsid w:val="00A6231B"/>
    <w:rsid w:val="00A72095"/>
    <w:rsid w:val="00A84F42"/>
    <w:rsid w:val="00A85B80"/>
    <w:rsid w:val="00A9481D"/>
    <w:rsid w:val="00AA1015"/>
    <w:rsid w:val="00AA6080"/>
    <w:rsid w:val="00AB5A80"/>
    <w:rsid w:val="00AE00A8"/>
    <w:rsid w:val="00AE37A6"/>
    <w:rsid w:val="00AE7880"/>
    <w:rsid w:val="00AF32B8"/>
    <w:rsid w:val="00AF3B55"/>
    <w:rsid w:val="00B34904"/>
    <w:rsid w:val="00B35E8E"/>
    <w:rsid w:val="00B45F86"/>
    <w:rsid w:val="00B47824"/>
    <w:rsid w:val="00B5231D"/>
    <w:rsid w:val="00B75F13"/>
    <w:rsid w:val="00B85388"/>
    <w:rsid w:val="00B9136D"/>
    <w:rsid w:val="00B96825"/>
    <w:rsid w:val="00BB2EF7"/>
    <w:rsid w:val="00BD6671"/>
    <w:rsid w:val="00BD7F1E"/>
    <w:rsid w:val="00C05CEC"/>
    <w:rsid w:val="00C13446"/>
    <w:rsid w:val="00C20280"/>
    <w:rsid w:val="00C20DCA"/>
    <w:rsid w:val="00C33E5D"/>
    <w:rsid w:val="00C415CF"/>
    <w:rsid w:val="00C4355C"/>
    <w:rsid w:val="00C45842"/>
    <w:rsid w:val="00C45F07"/>
    <w:rsid w:val="00C74AF6"/>
    <w:rsid w:val="00C814E1"/>
    <w:rsid w:val="00C90340"/>
    <w:rsid w:val="00C90CE2"/>
    <w:rsid w:val="00C97729"/>
    <w:rsid w:val="00CA0B7E"/>
    <w:rsid w:val="00CA7C61"/>
    <w:rsid w:val="00CB63CE"/>
    <w:rsid w:val="00CC2005"/>
    <w:rsid w:val="00CF6A7E"/>
    <w:rsid w:val="00D070CC"/>
    <w:rsid w:val="00D20076"/>
    <w:rsid w:val="00D32384"/>
    <w:rsid w:val="00D33399"/>
    <w:rsid w:val="00D33A39"/>
    <w:rsid w:val="00D34D38"/>
    <w:rsid w:val="00D40F34"/>
    <w:rsid w:val="00D45CE9"/>
    <w:rsid w:val="00D573FC"/>
    <w:rsid w:val="00D70085"/>
    <w:rsid w:val="00D914FE"/>
    <w:rsid w:val="00DA251A"/>
    <w:rsid w:val="00DA4923"/>
    <w:rsid w:val="00DA58F1"/>
    <w:rsid w:val="00DD77A9"/>
    <w:rsid w:val="00DE0380"/>
    <w:rsid w:val="00DE045F"/>
    <w:rsid w:val="00DF6382"/>
    <w:rsid w:val="00E40ED6"/>
    <w:rsid w:val="00E42850"/>
    <w:rsid w:val="00E56B90"/>
    <w:rsid w:val="00E620B0"/>
    <w:rsid w:val="00E70A48"/>
    <w:rsid w:val="00E9621A"/>
    <w:rsid w:val="00E97DEF"/>
    <w:rsid w:val="00EB0B2F"/>
    <w:rsid w:val="00EC3587"/>
    <w:rsid w:val="00F02262"/>
    <w:rsid w:val="00F076F0"/>
    <w:rsid w:val="00F1454A"/>
    <w:rsid w:val="00F24FBC"/>
    <w:rsid w:val="00F41D8D"/>
    <w:rsid w:val="00F46AC9"/>
    <w:rsid w:val="00F53091"/>
    <w:rsid w:val="00F57A8B"/>
    <w:rsid w:val="00F57EF7"/>
    <w:rsid w:val="00F60F43"/>
    <w:rsid w:val="00F6385D"/>
    <w:rsid w:val="00F717CF"/>
    <w:rsid w:val="00F936BF"/>
    <w:rsid w:val="00F96D9D"/>
    <w:rsid w:val="00FB3754"/>
    <w:rsid w:val="00FB454F"/>
    <w:rsid w:val="00FB5332"/>
    <w:rsid w:val="00FC455A"/>
    <w:rsid w:val="00FC5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
    <w:name w:val="Normal"/>
    <w:qFormat/>
    <w:rsid w:val="00DE045F"/>
    <w:pPr>
      <w:widowControl w:val="0"/>
      <w:jc w:val="both"/>
    </w:pPr>
    <w:rPr>
      <w:kern w:val="2"/>
      <w:sz w:val="21"/>
      <w:szCs w:val="24"/>
    </w:rPr>
  </w:style>
  <w:style w:type="paragraph" w:styleId="1">
    <w:name w:val="heading 1"/>
    <w:basedOn w:val="af"/>
    <w:next w:val="af"/>
    <w:qFormat/>
    <w:rsid w:val="0096666D"/>
    <w:pPr>
      <w:keepNext/>
      <w:keepLines/>
      <w:spacing w:before="340" w:after="330" w:line="578" w:lineRule="auto"/>
      <w:outlineLvl w:val="0"/>
    </w:pPr>
    <w:rPr>
      <w:b/>
      <w:bCs/>
      <w:kern w:val="44"/>
      <w:sz w:val="44"/>
      <w:szCs w:val="44"/>
    </w:rPr>
  </w:style>
  <w:style w:type="paragraph" w:styleId="2">
    <w:name w:val="heading 2"/>
    <w:basedOn w:val="af"/>
    <w:next w:val="af"/>
    <w:qFormat/>
    <w:rsid w:val="0096666D"/>
    <w:pPr>
      <w:keepNext/>
      <w:keepLines/>
      <w:spacing w:before="260" w:after="260" w:line="416" w:lineRule="auto"/>
      <w:outlineLvl w:val="1"/>
    </w:pPr>
    <w:rPr>
      <w:rFonts w:ascii="Arial" w:eastAsia="黑体" w:hAnsi="Arial"/>
      <w:b/>
      <w:bCs/>
      <w:sz w:val="32"/>
      <w:szCs w:val="32"/>
    </w:rPr>
  </w:style>
  <w:style w:type="paragraph" w:styleId="3">
    <w:name w:val="heading 3"/>
    <w:basedOn w:val="af"/>
    <w:next w:val="af"/>
    <w:qFormat/>
    <w:rsid w:val="0096666D"/>
    <w:pPr>
      <w:keepNext/>
      <w:keepLines/>
      <w:spacing w:before="260" w:after="260" w:line="416" w:lineRule="auto"/>
      <w:outlineLvl w:val="2"/>
    </w:pPr>
    <w:rPr>
      <w:b/>
      <w:bCs/>
      <w:sz w:val="32"/>
      <w:szCs w:val="32"/>
    </w:rPr>
  </w:style>
  <w:style w:type="paragraph" w:styleId="4">
    <w:name w:val="heading 4"/>
    <w:basedOn w:val="af"/>
    <w:next w:val="af"/>
    <w:qFormat/>
    <w:rsid w:val="0096666D"/>
    <w:pPr>
      <w:keepNext/>
      <w:keepLines/>
      <w:spacing w:before="280" w:after="290" w:line="376" w:lineRule="auto"/>
      <w:outlineLvl w:val="3"/>
    </w:pPr>
    <w:rPr>
      <w:rFonts w:ascii="Arial" w:eastAsia="黑体" w:hAnsi="Arial"/>
      <w:b/>
      <w:bCs/>
      <w:sz w:val="28"/>
      <w:szCs w:val="28"/>
    </w:rPr>
  </w:style>
  <w:style w:type="paragraph" w:styleId="5">
    <w:name w:val="heading 5"/>
    <w:basedOn w:val="af"/>
    <w:next w:val="af"/>
    <w:qFormat/>
    <w:rsid w:val="0096666D"/>
    <w:pPr>
      <w:keepNext/>
      <w:keepLines/>
      <w:spacing w:before="280" w:after="290" w:line="376" w:lineRule="auto"/>
      <w:outlineLvl w:val="4"/>
    </w:pPr>
    <w:rPr>
      <w:b/>
      <w:bCs/>
      <w:sz w:val="28"/>
      <w:szCs w:val="28"/>
    </w:rPr>
  </w:style>
  <w:style w:type="paragraph" w:styleId="6">
    <w:name w:val="heading 6"/>
    <w:basedOn w:val="af"/>
    <w:next w:val="af"/>
    <w:qFormat/>
    <w:rsid w:val="0096666D"/>
    <w:pPr>
      <w:keepNext/>
      <w:keepLines/>
      <w:spacing w:before="240" w:after="64" w:line="320" w:lineRule="auto"/>
      <w:outlineLvl w:val="5"/>
    </w:pPr>
    <w:rPr>
      <w:rFonts w:ascii="Arial" w:eastAsia="黑体" w:hAnsi="Arial"/>
      <w:b/>
      <w:bCs/>
      <w:sz w:val="24"/>
    </w:rPr>
  </w:style>
  <w:style w:type="paragraph" w:styleId="7">
    <w:name w:val="heading 7"/>
    <w:basedOn w:val="af"/>
    <w:next w:val="af"/>
    <w:qFormat/>
    <w:rsid w:val="0096666D"/>
    <w:pPr>
      <w:keepNext/>
      <w:keepLines/>
      <w:spacing w:before="240" w:after="64" w:line="320" w:lineRule="auto"/>
      <w:outlineLvl w:val="6"/>
    </w:pPr>
    <w:rPr>
      <w:b/>
      <w:bCs/>
      <w:sz w:val="24"/>
    </w:rPr>
  </w:style>
  <w:style w:type="paragraph" w:styleId="8">
    <w:name w:val="heading 8"/>
    <w:basedOn w:val="af"/>
    <w:next w:val="af"/>
    <w:qFormat/>
    <w:rsid w:val="0096666D"/>
    <w:pPr>
      <w:keepNext/>
      <w:keepLines/>
      <w:spacing w:before="240" w:after="64" w:line="320" w:lineRule="auto"/>
      <w:outlineLvl w:val="7"/>
    </w:pPr>
    <w:rPr>
      <w:rFonts w:ascii="Arial" w:eastAsia="黑体" w:hAnsi="Arial"/>
      <w:sz w:val="24"/>
    </w:rPr>
  </w:style>
  <w:style w:type="paragraph" w:styleId="9">
    <w:name w:val="heading 9"/>
    <w:basedOn w:val="af"/>
    <w:next w:val="af"/>
    <w:qFormat/>
    <w:rsid w:val="0096666D"/>
    <w:pPr>
      <w:keepNext/>
      <w:keepLines/>
      <w:spacing w:before="240" w:after="64" w:line="320" w:lineRule="auto"/>
      <w:outlineLvl w:val="8"/>
    </w:pPr>
    <w:rPr>
      <w:rFonts w:ascii="Arial" w:eastAsia="黑体" w:hAnsi="Arial"/>
      <w:szCs w:val="21"/>
    </w:rPr>
  </w:style>
  <w:style w:type="character" w:default="1" w:styleId="af0">
    <w:name w:val="Default Paragraph Font"/>
    <w:uiPriority w:val="1"/>
    <w:semiHidden/>
    <w:unhideWhenUsed/>
  </w:style>
  <w:style w:type="table" w:default="1" w:styleId="af1">
    <w:name w:val="Normal Table"/>
    <w:uiPriority w:val="99"/>
    <w:semiHidden/>
    <w:unhideWhenUsed/>
    <w:qFormat/>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Plain Text"/>
    <w:basedOn w:val="af"/>
    <w:link w:val="Char"/>
    <w:rsid w:val="0096666D"/>
    <w:rPr>
      <w:rFonts w:ascii="宋体" w:hAnsi="Courier New" w:cs="Courier New"/>
      <w:szCs w:val="21"/>
    </w:rPr>
  </w:style>
  <w:style w:type="paragraph" w:customStyle="1" w:styleId="af4">
    <w:name w:val="封面标准名称"/>
    <w:rsid w:val="0096666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5">
    <w:name w:val="Date"/>
    <w:basedOn w:val="af"/>
    <w:next w:val="af"/>
    <w:rsid w:val="0096666D"/>
    <w:pPr>
      <w:ind w:leftChars="2500" w:left="100"/>
    </w:pPr>
  </w:style>
  <w:style w:type="character" w:styleId="HTML">
    <w:name w:val="HTML Code"/>
    <w:rsid w:val="0096666D"/>
    <w:rPr>
      <w:rFonts w:ascii="Courier New" w:hAnsi="Courier New"/>
      <w:sz w:val="20"/>
      <w:szCs w:val="20"/>
    </w:rPr>
  </w:style>
  <w:style w:type="character" w:styleId="HTML0">
    <w:name w:val="HTML Variable"/>
    <w:rsid w:val="0096666D"/>
    <w:rPr>
      <w:i/>
      <w:iCs/>
    </w:rPr>
  </w:style>
  <w:style w:type="character" w:styleId="HTML1">
    <w:name w:val="HTML Typewriter"/>
    <w:rsid w:val="0096666D"/>
    <w:rPr>
      <w:rFonts w:ascii="Courier New" w:hAnsi="Courier New"/>
      <w:sz w:val="20"/>
      <w:szCs w:val="20"/>
    </w:rPr>
  </w:style>
  <w:style w:type="paragraph" w:styleId="HTML2">
    <w:name w:val="HTML Address"/>
    <w:basedOn w:val="af"/>
    <w:rsid w:val="0096666D"/>
    <w:rPr>
      <w:i/>
      <w:iCs/>
    </w:rPr>
  </w:style>
  <w:style w:type="character" w:styleId="HTML3">
    <w:name w:val="HTML Definition"/>
    <w:rsid w:val="0096666D"/>
    <w:rPr>
      <w:i/>
      <w:iCs/>
    </w:rPr>
  </w:style>
  <w:style w:type="character" w:styleId="HTML4">
    <w:name w:val="HTML Keyboard"/>
    <w:rsid w:val="0096666D"/>
    <w:rPr>
      <w:rFonts w:ascii="Courier New" w:hAnsi="Courier New"/>
      <w:sz w:val="20"/>
      <w:szCs w:val="20"/>
    </w:rPr>
  </w:style>
  <w:style w:type="character" w:styleId="HTML5">
    <w:name w:val="HTML Acronym"/>
    <w:basedOn w:val="af0"/>
    <w:rsid w:val="0096666D"/>
  </w:style>
  <w:style w:type="character" w:styleId="HTML6">
    <w:name w:val="HTML Sample"/>
    <w:rsid w:val="0096666D"/>
    <w:rPr>
      <w:rFonts w:ascii="Courier New" w:hAnsi="Courier New"/>
    </w:rPr>
  </w:style>
  <w:style w:type="paragraph" w:styleId="HTML7">
    <w:name w:val="HTML Preformatted"/>
    <w:basedOn w:val="af"/>
    <w:rsid w:val="0096666D"/>
    <w:rPr>
      <w:rFonts w:ascii="Courier New" w:hAnsi="Courier New" w:cs="Courier New"/>
      <w:sz w:val="20"/>
      <w:szCs w:val="20"/>
    </w:rPr>
  </w:style>
  <w:style w:type="character" w:styleId="HTML8">
    <w:name w:val="HTML Cite"/>
    <w:rsid w:val="0096666D"/>
    <w:rPr>
      <w:i/>
      <w:iCs/>
    </w:rPr>
  </w:style>
  <w:style w:type="paragraph" w:styleId="af6">
    <w:name w:val="Title"/>
    <w:basedOn w:val="af"/>
    <w:qFormat/>
    <w:rsid w:val="0096666D"/>
    <w:pPr>
      <w:spacing w:before="240" w:after="60"/>
      <w:jc w:val="center"/>
      <w:outlineLvl w:val="0"/>
    </w:pPr>
    <w:rPr>
      <w:rFonts w:ascii="Arial" w:hAnsi="Arial" w:cs="Arial"/>
      <w:b/>
      <w:bCs/>
      <w:sz w:val="32"/>
      <w:szCs w:val="32"/>
    </w:rPr>
  </w:style>
  <w:style w:type="paragraph" w:customStyle="1" w:styleId="af7">
    <w:name w:val="标准标志"/>
    <w:next w:val="af"/>
    <w:rsid w:val="0096666D"/>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标准称谓"/>
    <w:next w:val="af"/>
    <w:rsid w:val="0096666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脚_偶数页"/>
    <w:rsid w:val="0096666D"/>
    <w:pPr>
      <w:spacing w:before="120"/>
    </w:pPr>
    <w:rPr>
      <w:sz w:val="18"/>
    </w:rPr>
  </w:style>
  <w:style w:type="paragraph" w:customStyle="1" w:styleId="afa">
    <w:name w:val="标准书脚_奇数页"/>
    <w:rsid w:val="0096666D"/>
    <w:pPr>
      <w:spacing w:before="120"/>
      <w:jc w:val="right"/>
    </w:pPr>
    <w:rPr>
      <w:sz w:val="18"/>
    </w:rPr>
  </w:style>
  <w:style w:type="paragraph" w:customStyle="1" w:styleId="afb">
    <w:name w:val="标准书眉_奇数页"/>
    <w:next w:val="af"/>
    <w:rsid w:val="0096666D"/>
    <w:pPr>
      <w:tabs>
        <w:tab w:val="center" w:pos="4154"/>
        <w:tab w:val="right" w:pos="8306"/>
      </w:tabs>
      <w:spacing w:after="120"/>
      <w:jc w:val="right"/>
    </w:pPr>
    <w:rPr>
      <w:noProof/>
      <w:sz w:val="21"/>
    </w:rPr>
  </w:style>
  <w:style w:type="paragraph" w:customStyle="1" w:styleId="afc">
    <w:name w:val="标准书眉_偶数页"/>
    <w:basedOn w:val="afb"/>
    <w:next w:val="af"/>
    <w:rsid w:val="0096666D"/>
    <w:pPr>
      <w:jc w:val="left"/>
    </w:pPr>
  </w:style>
  <w:style w:type="paragraph" w:customStyle="1" w:styleId="afd">
    <w:name w:val="标准书眉一"/>
    <w:rsid w:val="0096666D"/>
    <w:pPr>
      <w:jc w:val="both"/>
    </w:pPr>
  </w:style>
  <w:style w:type="paragraph" w:customStyle="1" w:styleId="a9">
    <w:name w:val="前言、引言标题"/>
    <w:next w:val="af"/>
    <w:rsid w:val="0096666D"/>
    <w:pPr>
      <w:numPr>
        <w:numId w:val="2"/>
      </w:numPr>
      <w:shd w:val="clear" w:color="FFFFFF" w:fill="FFFFFF"/>
      <w:spacing w:before="640" w:after="560"/>
      <w:jc w:val="center"/>
      <w:outlineLvl w:val="0"/>
    </w:pPr>
    <w:rPr>
      <w:rFonts w:ascii="黑体" w:eastAsia="黑体"/>
      <w:sz w:val="32"/>
    </w:rPr>
  </w:style>
  <w:style w:type="paragraph" w:customStyle="1" w:styleId="afe">
    <w:name w:val="参考文献、索引标题"/>
    <w:basedOn w:val="a9"/>
    <w:next w:val="af"/>
    <w:rsid w:val="0096666D"/>
    <w:pPr>
      <w:numPr>
        <w:numId w:val="0"/>
      </w:numPr>
      <w:spacing w:after="200"/>
    </w:pPr>
    <w:rPr>
      <w:sz w:val="21"/>
    </w:rPr>
  </w:style>
  <w:style w:type="character" w:styleId="aff">
    <w:name w:val="Hyperlink"/>
    <w:rsid w:val="0096666D"/>
    <w:rPr>
      <w:rFonts w:ascii="Times New Roman" w:eastAsia="宋体" w:hAnsi="Times New Roman"/>
      <w:dstrike w:val="0"/>
      <w:color w:val="auto"/>
      <w:spacing w:val="0"/>
      <w:w w:val="100"/>
      <w:position w:val="0"/>
      <w:sz w:val="21"/>
      <w:u w:val="none"/>
      <w:vertAlign w:val="baseline"/>
    </w:rPr>
  </w:style>
  <w:style w:type="paragraph" w:customStyle="1" w:styleId="aff0">
    <w:name w:val="段"/>
    <w:rsid w:val="0096666D"/>
    <w:pPr>
      <w:autoSpaceDE w:val="0"/>
      <w:autoSpaceDN w:val="0"/>
      <w:ind w:firstLineChars="200" w:firstLine="200"/>
      <w:jc w:val="both"/>
    </w:pPr>
    <w:rPr>
      <w:rFonts w:ascii="宋体"/>
      <w:noProof/>
      <w:sz w:val="21"/>
    </w:rPr>
  </w:style>
  <w:style w:type="paragraph" w:customStyle="1" w:styleId="aa">
    <w:name w:val="章标题"/>
    <w:next w:val="aff0"/>
    <w:rsid w:val="0096666D"/>
    <w:pPr>
      <w:numPr>
        <w:ilvl w:val="1"/>
        <w:numId w:val="2"/>
      </w:numPr>
      <w:spacing w:beforeLines="50" w:afterLines="50"/>
      <w:jc w:val="both"/>
      <w:outlineLvl w:val="1"/>
    </w:pPr>
    <w:rPr>
      <w:rFonts w:ascii="黑体" w:eastAsia="黑体"/>
      <w:sz w:val="21"/>
    </w:rPr>
  </w:style>
  <w:style w:type="paragraph" w:customStyle="1" w:styleId="ab">
    <w:name w:val="一级条标题"/>
    <w:next w:val="aff0"/>
    <w:rsid w:val="0096666D"/>
    <w:pPr>
      <w:numPr>
        <w:ilvl w:val="2"/>
        <w:numId w:val="2"/>
      </w:numPr>
      <w:outlineLvl w:val="2"/>
    </w:pPr>
    <w:rPr>
      <w:rFonts w:eastAsia="黑体"/>
      <w:sz w:val="21"/>
    </w:rPr>
  </w:style>
  <w:style w:type="paragraph" w:customStyle="1" w:styleId="ac">
    <w:name w:val="二级条标题"/>
    <w:basedOn w:val="ab"/>
    <w:next w:val="aff0"/>
    <w:rsid w:val="0096666D"/>
    <w:pPr>
      <w:numPr>
        <w:ilvl w:val="3"/>
      </w:numPr>
      <w:outlineLvl w:val="3"/>
    </w:pPr>
  </w:style>
  <w:style w:type="character" w:customStyle="1" w:styleId="aff1">
    <w:name w:val="发布"/>
    <w:rsid w:val="0096666D"/>
    <w:rPr>
      <w:rFonts w:ascii="黑体" w:eastAsia="黑体"/>
      <w:spacing w:val="22"/>
      <w:w w:val="100"/>
      <w:position w:val="3"/>
      <w:sz w:val="28"/>
    </w:rPr>
  </w:style>
  <w:style w:type="paragraph" w:customStyle="1" w:styleId="aff2">
    <w:name w:val="发布部门"/>
    <w:next w:val="aff0"/>
    <w:rsid w:val="0096666D"/>
    <w:pPr>
      <w:framePr w:w="7433" w:h="585" w:hRule="exact" w:hSpace="180" w:vSpace="180" w:wrap="around" w:hAnchor="margin" w:xAlign="center" w:y="14401" w:anchorLock="1"/>
      <w:jc w:val="center"/>
    </w:pPr>
    <w:rPr>
      <w:rFonts w:ascii="宋体"/>
      <w:b/>
      <w:spacing w:val="20"/>
      <w:w w:val="135"/>
      <w:sz w:val="36"/>
    </w:rPr>
  </w:style>
  <w:style w:type="paragraph" w:customStyle="1" w:styleId="aff3">
    <w:name w:val="发布日期"/>
    <w:rsid w:val="0096666D"/>
    <w:pPr>
      <w:framePr w:w="4000" w:h="473" w:hRule="exact" w:hSpace="180" w:vSpace="180" w:wrap="around" w:hAnchor="margin" w:y="13511" w:anchorLock="1"/>
    </w:pPr>
    <w:rPr>
      <w:rFonts w:eastAsia="黑体"/>
      <w:sz w:val="28"/>
    </w:rPr>
  </w:style>
  <w:style w:type="paragraph" w:customStyle="1" w:styleId="10">
    <w:name w:val="封面标准号1"/>
    <w:rsid w:val="0096666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96666D"/>
    <w:pPr>
      <w:framePr w:w="9138" w:h="1244" w:hRule="exact" w:wrap="auto" w:vAnchor="page" w:hAnchor="margin" w:y="2908"/>
      <w:adjustRightInd w:val="0"/>
      <w:spacing w:before="357" w:line="280" w:lineRule="exact"/>
    </w:pPr>
  </w:style>
  <w:style w:type="paragraph" w:customStyle="1" w:styleId="aff4">
    <w:name w:val="封面标准代替信息"/>
    <w:basedOn w:val="20"/>
    <w:rsid w:val="0096666D"/>
    <w:pPr>
      <w:framePr w:wrap="auto"/>
      <w:spacing w:before="57"/>
    </w:pPr>
    <w:rPr>
      <w:rFonts w:ascii="宋体"/>
      <w:sz w:val="21"/>
    </w:rPr>
  </w:style>
  <w:style w:type="paragraph" w:customStyle="1" w:styleId="aff5">
    <w:name w:val="封面标准文稿编辑信息"/>
    <w:rsid w:val="0096666D"/>
    <w:pPr>
      <w:spacing w:before="180" w:line="180" w:lineRule="exact"/>
      <w:jc w:val="center"/>
    </w:pPr>
    <w:rPr>
      <w:rFonts w:ascii="宋体"/>
      <w:sz w:val="21"/>
    </w:rPr>
  </w:style>
  <w:style w:type="paragraph" w:customStyle="1" w:styleId="aff6">
    <w:name w:val="封面标准文稿类别"/>
    <w:rsid w:val="0096666D"/>
    <w:pPr>
      <w:spacing w:before="440" w:line="400" w:lineRule="exact"/>
      <w:jc w:val="center"/>
    </w:pPr>
    <w:rPr>
      <w:rFonts w:ascii="宋体"/>
      <w:sz w:val="24"/>
    </w:rPr>
  </w:style>
  <w:style w:type="paragraph" w:customStyle="1" w:styleId="aff7">
    <w:name w:val="封面标准英文名称"/>
    <w:rsid w:val="0096666D"/>
    <w:pPr>
      <w:widowControl w:val="0"/>
      <w:spacing w:before="370" w:line="400" w:lineRule="exact"/>
      <w:jc w:val="center"/>
    </w:pPr>
    <w:rPr>
      <w:sz w:val="28"/>
    </w:rPr>
  </w:style>
  <w:style w:type="paragraph" w:customStyle="1" w:styleId="aff8">
    <w:name w:val="封面一致性程度标识"/>
    <w:rsid w:val="0096666D"/>
    <w:pPr>
      <w:spacing w:before="440" w:line="400" w:lineRule="exact"/>
      <w:jc w:val="center"/>
    </w:pPr>
    <w:rPr>
      <w:rFonts w:ascii="宋体"/>
      <w:sz w:val="28"/>
    </w:rPr>
  </w:style>
  <w:style w:type="paragraph" w:customStyle="1" w:styleId="aff9">
    <w:name w:val="封面正文"/>
    <w:rsid w:val="0096666D"/>
    <w:pPr>
      <w:jc w:val="both"/>
    </w:pPr>
  </w:style>
  <w:style w:type="paragraph" w:customStyle="1" w:styleId="a2">
    <w:name w:val="附录标识"/>
    <w:basedOn w:val="a9"/>
    <w:rsid w:val="0096666D"/>
    <w:pPr>
      <w:numPr>
        <w:numId w:val="10"/>
      </w:numPr>
      <w:tabs>
        <w:tab w:val="left" w:pos="6405"/>
      </w:tabs>
      <w:spacing w:after="200"/>
    </w:pPr>
    <w:rPr>
      <w:sz w:val="21"/>
    </w:rPr>
  </w:style>
  <w:style w:type="paragraph" w:customStyle="1" w:styleId="a0">
    <w:name w:val="附录表标题"/>
    <w:next w:val="aff0"/>
    <w:rsid w:val="0096666D"/>
    <w:pPr>
      <w:numPr>
        <w:numId w:val="11"/>
      </w:numPr>
      <w:jc w:val="center"/>
      <w:textAlignment w:val="baseline"/>
    </w:pPr>
    <w:rPr>
      <w:rFonts w:ascii="黑体" w:eastAsia="黑体"/>
      <w:kern w:val="21"/>
      <w:sz w:val="21"/>
    </w:rPr>
  </w:style>
  <w:style w:type="paragraph" w:customStyle="1" w:styleId="a3">
    <w:name w:val="附录章标题"/>
    <w:next w:val="aff0"/>
    <w:rsid w:val="0096666D"/>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0"/>
    <w:rsid w:val="0096666D"/>
    <w:pPr>
      <w:numPr>
        <w:ilvl w:val="2"/>
      </w:numPr>
      <w:autoSpaceDN w:val="0"/>
      <w:spacing w:beforeLines="0" w:afterLines="0"/>
      <w:outlineLvl w:val="2"/>
    </w:pPr>
  </w:style>
  <w:style w:type="paragraph" w:customStyle="1" w:styleId="a5">
    <w:name w:val="附录二级条标题"/>
    <w:basedOn w:val="a4"/>
    <w:next w:val="aff0"/>
    <w:rsid w:val="0096666D"/>
    <w:pPr>
      <w:numPr>
        <w:ilvl w:val="3"/>
      </w:numPr>
      <w:outlineLvl w:val="3"/>
    </w:pPr>
  </w:style>
  <w:style w:type="paragraph" w:customStyle="1" w:styleId="a6">
    <w:name w:val="附录三级条标题"/>
    <w:basedOn w:val="a5"/>
    <w:next w:val="aff0"/>
    <w:rsid w:val="0096666D"/>
    <w:pPr>
      <w:numPr>
        <w:ilvl w:val="4"/>
      </w:numPr>
      <w:outlineLvl w:val="4"/>
    </w:pPr>
  </w:style>
  <w:style w:type="paragraph" w:customStyle="1" w:styleId="a7">
    <w:name w:val="附录四级条标题"/>
    <w:basedOn w:val="a6"/>
    <w:next w:val="aff0"/>
    <w:rsid w:val="0096666D"/>
    <w:pPr>
      <w:numPr>
        <w:ilvl w:val="5"/>
      </w:numPr>
      <w:outlineLvl w:val="5"/>
    </w:pPr>
  </w:style>
  <w:style w:type="paragraph" w:customStyle="1" w:styleId="a">
    <w:name w:val="附录图标题"/>
    <w:next w:val="aff0"/>
    <w:rsid w:val="0096666D"/>
    <w:pPr>
      <w:numPr>
        <w:numId w:val="12"/>
      </w:numPr>
      <w:jc w:val="center"/>
    </w:pPr>
    <w:rPr>
      <w:rFonts w:ascii="黑体" w:eastAsia="黑体"/>
      <w:sz w:val="21"/>
    </w:rPr>
  </w:style>
  <w:style w:type="paragraph" w:customStyle="1" w:styleId="a8">
    <w:name w:val="附录五级条标题"/>
    <w:basedOn w:val="a7"/>
    <w:next w:val="aff0"/>
    <w:rsid w:val="0096666D"/>
    <w:pPr>
      <w:numPr>
        <w:ilvl w:val="6"/>
      </w:numPr>
      <w:outlineLvl w:val="6"/>
    </w:pPr>
  </w:style>
  <w:style w:type="character" w:customStyle="1" w:styleId="affa">
    <w:name w:val="个人答复风格"/>
    <w:rsid w:val="0096666D"/>
    <w:rPr>
      <w:rFonts w:ascii="Arial" w:eastAsia="宋体" w:hAnsi="Arial" w:cs="Arial"/>
      <w:color w:val="auto"/>
      <w:sz w:val="20"/>
    </w:rPr>
  </w:style>
  <w:style w:type="character" w:customStyle="1" w:styleId="affb">
    <w:name w:val="个人撰写风格"/>
    <w:rsid w:val="0096666D"/>
    <w:rPr>
      <w:rFonts w:ascii="Arial" w:eastAsia="宋体" w:hAnsi="Arial" w:cs="Arial"/>
      <w:color w:val="auto"/>
      <w:sz w:val="20"/>
    </w:rPr>
  </w:style>
  <w:style w:type="paragraph" w:styleId="affc">
    <w:name w:val="footnote text"/>
    <w:basedOn w:val="af"/>
    <w:semiHidden/>
    <w:rsid w:val="0096666D"/>
    <w:pPr>
      <w:snapToGrid w:val="0"/>
      <w:jc w:val="left"/>
    </w:pPr>
    <w:rPr>
      <w:sz w:val="18"/>
      <w:szCs w:val="18"/>
    </w:rPr>
  </w:style>
  <w:style w:type="paragraph" w:customStyle="1" w:styleId="affd">
    <w:name w:val="列项——（一级）"/>
    <w:rsid w:val="0096666D"/>
    <w:pPr>
      <w:widowControl w:val="0"/>
      <w:tabs>
        <w:tab w:val="num" w:pos="854"/>
      </w:tabs>
      <w:ind w:leftChars="200" w:left="200" w:hangingChars="200" w:hanging="200"/>
      <w:jc w:val="both"/>
    </w:pPr>
    <w:rPr>
      <w:rFonts w:ascii="宋体"/>
      <w:sz w:val="21"/>
    </w:rPr>
  </w:style>
  <w:style w:type="paragraph" w:customStyle="1" w:styleId="ae">
    <w:name w:val="列项●（二级）"/>
    <w:rsid w:val="0096666D"/>
    <w:pPr>
      <w:numPr>
        <w:numId w:val="3"/>
      </w:numPr>
      <w:tabs>
        <w:tab w:val="clear" w:pos="1140"/>
        <w:tab w:val="num" w:pos="760"/>
        <w:tab w:val="left" w:pos="840"/>
      </w:tabs>
      <w:ind w:leftChars="400" w:left="600" w:hangingChars="200" w:hanging="200"/>
      <w:jc w:val="both"/>
    </w:pPr>
    <w:rPr>
      <w:rFonts w:ascii="宋体"/>
      <w:sz w:val="21"/>
    </w:rPr>
  </w:style>
  <w:style w:type="paragraph" w:customStyle="1" w:styleId="a1">
    <w:name w:val="目次、标准名称标题"/>
    <w:basedOn w:val="a9"/>
    <w:next w:val="aff0"/>
    <w:rsid w:val="0096666D"/>
    <w:pPr>
      <w:numPr>
        <w:numId w:val="4"/>
      </w:numPr>
      <w:tabs>
        <w:tab w:val="clear" w:pos="760"/>
      </w:tabs>
      <w:spacing w:line="460" w:lineRule="exact"/>
      <w:ind w:left="0" w:firstLine="0"/>
    </w:pPr>
  </w:style>
  <w:style w:type="paragraph" w:customStyle="1" w:styleId="affe">
    <w:name w:val="目次、索引正文"/>
    <w:rsid w:val="0096666D"/>
    <w:pPr>
      <w:spacing w:line="320" w:lineRule="exact"/>
      <w:jc w:val="both"/>
    </w:pPr>
    <w:rPr>
      <w:rFonts w:ascii="宋体"/>
      <w:sz w:val="21"/>
    </w:rPr>
  </w:style>
  <w:style w:type="paragraph" w:styleId="11">
    <w:name w:val="toc 1"/>
    <w:autoRedefine/>
    <w:semiHidden/>
    <w:rsid w:val="0096666D"/>
    <w:pPr>
      <w:jc w:val="both"/>
    </w:pPr>
    <w:rPr>
      <w:rFonts w:ascii="宋体"/>
      <w:sz w:val="21"/>
    </w:rPr>
  </w:style>
  <w:style w:type="paragraph" w:customStyle="1" w:styleId="afff">
    <w:name w:val="其他标准称谓"/>
    <w:rsid w:val="0096666D"/>
    <w:pPr>
      <w:spacing w:line="0" w:lineRule="atLeast"/>
      <w:jc w:val="distribute"/>
    </w:pPr>
    <w:rPr>
      <w:rFonts w:ascii="黑体" w:eastAsia="黑体" w:hAnsi="宋体"/>
      <w:sz w:val="52"/>
    </w:rPr>
  </w:style>
  <w:style w:type="paragraph" w:customStyle="1" w:styleId="afff0">
    <w:name w:val="其他发布部门"/>
    <w:basedOn w:val="aff2"/>
    <w:rsid w:val="0096666D"/>
    <w:pPr>
      <w:framePr w:wrap="around"/>
      <w:spacing w:line="0" w:lineRule="atLeast"/>
    </w:pPr>
    <w:rPr>
      <w:rFonts w:ascii="黑体" w:eastAsia="黑体"/>
      <w:b w:val="0"/>
    </w:rPr>
  </w:style>
  <w:style w:type="paragraph" w:customStyle="1" w:styleId="afff1">
    <w:name w:val="三级条标题"/>
    <w:basedOn w:val="ac"/>
    <w:next w:val="aff0"/>
    <w:rsid w:val="0096666D"/>
    <w:pPr>
      <w:numPr>
        <w:ilvl w:val="0"/>
        <w:numId w:val="0"/>
      </w:numPr>
      <w:outlineLvl w:val="4"/>
    </w:pPr>
  </w:style>
  <w:style w:type="paragraph" w:customStyle="1" w:styleId="afff2">
    <w:name w:val="实施日期"/>
    <w:basedOn w:val="aff3"/>
    <w:rsid w:val="0096666D"/>
    <w:pPr>
      <w:framePr w:hSpace="0" w:wrap="around" w:xAlign="right"/>
      <w:jc w:val="right"/>
    </w:pPr>
  </w:style>
  <w:style w:type="paragraph" w:customStyle="1" w:styleId="afff3">
    <w:name w:val="示例"/>
    <w:next w:val="aff0"/>
    <w:rsid w:val="0096666D"/>
    <w:pPr>
      <w:tabs>
        <w:tab w:val="num" w:pos="816"/>
      </w:tabs>
      <w:ind w:firstLineChars="233" w:firstLine="419"/>
      <w:jc w:val="both"/>
    </w:pPr>
    <w:rPr>
      <w:rFonts w:ascii="宋体"/>
      <w:sz w:val="18"/>
    </w:rPr>
  </w:style>
  <w:style w:type="paragraph" w:customStyle="1" w:styleId="afff4">
    <w:name w:val="数字编号列项（二级）"/>
    <w:rsid w:val="0096666D"/>
    <w:pPr>
      <w:ind w:leftChars="400" w:left="1260" w:hangingChars="200" w:hanging="420"/>
      <w:jc w:val="both"/>
    </w:pPr>
    <w:rPr>
      <w:rFonts w:ascii="宋体"/>
      <w:sz w:val="21"/>
    </w:rPr>
  </w:style>
  <w:style w:type="paragraph" w:customStyle="1" w:styleId="afff5">
    <w:name w:val="四级条标题"/>
    <w:basedOn w:val="afff1"/>
    <w:next w:val="aff0"/>
    <w:rsid w:val="0096666D"/>
    <w:pPr>
      <w:numPr>
        <w:ilvl w:val="5"/>
      </w:numPr>
      <w:outlineLvl w:val="5"/>
    </w:pPr>
  </w:style>
  <w:style w:type="paragraph" w:customStyle="1" w:styleId="afff6">
    <w:name w:val="条文脚注"/>
    <w:basedOn w:val="affc"/>
    <w:rsid w:val="0096666D"/>
    <w:pPr>
      <w:ind w:leftChars="200" w:left="780" w:hangingChars="200" w:hanging="360"/>
      <w:jc w:val="both"/>
    </w:pPr>
    <w:rPr>
      <w:rFonts w:ascii="宋体"/>
    </w:rPr>
  </w:style>
  <w:style w:type="paragraph" w:customStyle="1" w:styleId="afff7">
    <w:name w:val="图表脚注"/>
    <w:next w:val="aff0"/>
    <w:rsid w:val="0096666D"/>
    <w:pPr>
      <w:ind w:leftChars="200" w:left="300" w:hangingChars="100" w:hanging="100"/>
      <w:jc w:val="both"/>
    </w:pPr>
    <w:rPr>
      <w:rFonts w:ascii="宋体"/>
      <w:sz w:val="18"/>
    </w:rPr>
  </w:style>
  <w:style w:type="paragraph" w:customStyle="1" w:styleId="afff8">
    <w:name w:val="文献分类号"/>
    <w:rsid w:val="0096666D"/>
    <w:pPr>
      <w:framePr w:hSpace="180" w:vSpace="180" w:wrap="around" w:hAnchor="margin" w:y="1" w:anchorLock="1"/>
      <w:widowControl w:val="0"/>
      <w:textAlignment w:val="center"/>
    </w:pPr>
    <w:rPr>
      <w:rFonts w:eastAsia="黑体"/>
      <w:sz w:val="21"/>
    </w:rPr>
  </w:style>
  <w:style w:type="paragraph" w:customStyle="1" w:styleId="afff9">
    <w:name w:val="五级条标题"/>
    <w:basedOn w:val="afff5"/>
    <w:next w:val="aff0"/>
    <w:rsid w:val="0096666D"/>
    <w:pPr>
      <w:numPr>
        <w:ilvl w:val="6"/>
      </w:numPr>
      <w:outlineLvl w:val="6"/>
    </w:pPr>
  </w:style>
  <w:style w:type="paragraph" w:styleId="ad">
    <w:name w:val="footer"/>
    <w:basedOn w:val="af"/>
    <w:rsid w:val="0096666D"/>
    <w:pPr>
      <w:tabs>
        <w:tab w:val="center" w:pos="4153"/>
        <w:tab w:val="right" w:pos="8306"/>
      </w:tabs>
      <w:snapToGrid w:val="0"/>
      <w:ind w:rightChars="100" w:right="210"/>
      <w:jc w:val="right"/>
    </w:pPr>
    <w:rPr>
      <w:sz w:val="18"/>
      <w:szCs w:val="18"/>
    </w:rPr>
  </w:style>
  <w:style w:type="character" w:styleId="afffa">
    <w:name w:val="page number"/>
    <w:rsid w:val="0096666D"/>
    <w:rPr>
      <w:rFonts w:ascii="Times New Roman" w:eastAsia="宋体" w:hAnsi="Times New Roman"/>
      <w:sz w:val="18"/>
    </w:rPr>
  </w:style>
  <w:style w:type="paragraph" w:styleId="afffb">
    <w:name w:val="header"/>
    <w:basedOn w:val="af"/>
    <w:rsid w:val="0096666D"/>
    <w:pPr>
      <w:pBdr>
        <w:bottom w:val="single" w:sz="6" w:space="1" w:color="auto"/>
      </w:pBdr>
      <w:tabs>
        <w:tab w:val="center" w:pos="4153"/>
        <w:tab w:val="right" w:pos="8306"/>
      </w:tabs>
      <w:snapToGrid w:val="0"/>
      <w:jc w:val="center"/>
    </w:pPr>
    <w:rPr>
      <w:sz w:val="18"/>
      <w:szCs w:val="18"/>
    </w:rPr>
  </w:style>
  <w:style w:type="paragraph" w:customStyle="1" w:styleId="afffc">
    <w:name w:val="正文表标题"/>
    <w:next w:val="aff0"/>
    <w:rsid w:val="0096666D"/>
    <w:pPr>
      <w:jc w:val="center"/>
    </w:pPr>
    <w:rPr>
      <w:rFonts w:ascii="黑体" w:eastAsia="黑体"/>
      <w:sz w:val="21"/>
    </w:rPr>
  </w:style>
  <w:style w:type="paragraph" w:customStyle="1" w:styleId="afffd">
    <w:name w:val="正文图标题"/>
    <w:next w:val="aff0"/>
    <w:rsid w:val="0096666D"/>
    <w:pPr>
      <w:jc w:val="center"/>
    </w:pPr>
    <w:rPr>
      <w:rFonts w:ascii="黑体" w:eastAsia="黑体"/>
      <w:sz w:val="21"/>
    </w:rPr>
  </w:style>
  <w:style w:type="paragraph" w:customStyle="1" w:styleId="afffe">
    <w:name w:val="注："/>
    <w:next w:val="aff0"/>
    <w:rsid w:val="0096666D"/>
    <w:pPr>
      <w:widowControl w:val="0"/>
      <w:autoSpaceDE w:val="0"/>
      <w:autoSpaceDN w:val="0"/>
      <w:ind w:left="840" w:hanging="420"/>
      <w:jc w:val="both"/>
    </w:pPr>
    <w:rPr>
      <w:rFonts w:ascii="宋体"/>
      <w:sz w:val="18"/>
    </w:rPr>
  </w:style>
  <w:style w:type="paragraph" w:customStyle="1" w:styleId="affff">
    <w:name w:val="注×："/>
    <w:rsid w:val="0096666D"/>
    <w:pPr>
      <w:widowControl w:val="0"/>
      <w:tabs>
        <w:tab w:val="left" w:pos="630"/>
      </w:tabs>
      <w:autoSpaceDE w:val="0"/>
      <w:autoSpaceDN w:val="0"/>
      <w:ind w:left="900" w:hanging="500"/>
      <w:jc w:val="both"/>
    </w:pPr>
    <w:rPr>
      <w:rFonts w:ascii="宋体"/>
      <w:sz w:val="18"/>
    </w:rPr>
  </w:style>
  <w:style w:type="paragraph" w:customStyle="1" w:styleId="affff0">
    <w:name w:val="字母编号列项（一级）"/>
    <w:rsid w:val="0096666D"/>
    <w:pPr>
      <w:ind w:leftChars="200" w:left="840" w:hangingChars="200" w:hanging="420"/>
      <w:jc w:val="both"/>
    </w:pPr>
    <w:rPr>
      <w:rFonts w:ascii="宋体"/>
      <w:sz w:val="21"/>
    </w:rPr>
  </w:style>
  <w:style w:type="paragraph" w:customStyle="1" w:styleId="affff1">
    <w:name w:val="列项◆（三级）"/>
    <w:rsid w:val="0096666D"/>
    <w:pPr>
      <w:tabs>
        <w:tab w:val="num" w:pos="960"/>
      </w:tabs>
      <w:ind w:leftChars="600" w:left="800" w:hangingChars="200" w:hanging="200"/>
    </w:pPr>
    <w:rPr>
      <w:rFonts w:ascii="宋体"/>
      <w:sz w:val="21"/>
    </w:rPr>
  </w:style>
  <w:style w:type="paragraph" w:customStyle="1" w:styleId="affff2">
    <w:name w:val="编号列项（三级）"/>
    <w:rsid w:val="0096666D"/>
    <w:pPr>
      <w:ind w:leftChars="600" w:left="800" w:hangingChars="200" w:hanging="200"/>
    </w:pPr>
    <w:rPr>
      <w:rFonts w:ascii="宋体"/>
      <w:sz w:val="21"/>
    </w:rPr>
  </w:style>
  <w:style w:type="paragraph" w:customStyle="1" w:styleId="21">
    <w:name w:val="学科2"/>
    <w:basedOn w:val="12"/>
    <w:next w:val="af"/>
    <w:rsid w:val="0096666D"/>
    <w:rPr>
      <w:sz w:val="15"/>
    </w:rPr>
  </w:style>
  <w:style w:type="paragraph" w:customStyle="1" w:styleId="12">
    <w:name w:val="学科1"/>
    <w:basedOn w:val="affff3"/>
    <w:next w:val="af"/>
    <w:rsid w:val="0096666D"/>
    <w:pPr>
      <w:spacing w:after="0"/>
      <w:jc w:val="left"/>
    </w:pPr>
    <w:rPr>
      <w:rFonts w:ascii="黑体"/>
      <w:b/>
      <w:i w:val="0"/>
      <w:sz w:val="18"/>
    </w:rPr>
  </w:style>
  <w:style w:type="paragraph" w:styleId="affff3">
    <w:name w:val="Subtitle"/>
    <w:basedOn w:val="af"/>
    <w:qFormat/>
    <w:rsid w:val="0096666D"/>
    <w:pPr>
      <w:adjustRightInd w:val="0"/>
      <w:spacing w:after="60" w:line="200" w:lineRule="atLeast"/>
      <w:jc w:val="center"/>
      <w:textAlignment w:val="baseline"/>
    </w:pPr>
    <w:rPr>
      <w:rFonts w:ascii="Arial" w:eastAsia="黑体" w:hAnsi="Arial"/>
      <w:i/>
      <w:kern w:val="0"/>
      <w:sz w:val="24"/>
      <w:szCs w:val="20"/>
    </w:rPr>
  </w:style>
  <w:style w:type="character" w:customStyle="1" w:styleId="affff4">
    <w:name w:val="访问过的超链接"/>
    <w:rsid w:val="0096666D"/>
    <w:rPr>
      <w:color w:val="800080"/>
      <w:u w:val="single"/>
    </w:rPr>
  </w:style>
  <w:style w:type="paragraph" w:styleId="affff5">
    <w:name w:val="Body Text"/>
    <w:basedOn w:val="af"/>
    <w:rsid w:val="0096666D"/>
    <w:rPr>
      <w:rFonts w:ascii="宋体"/>
      <w:color w:val="339966"/>
      <w:spacing w:val="-1"/>
      <w:kern w:val="0"/>
      <w:sz w:val="22"/>
      <w:szCs w:val="22"/>
    </w:rPr>
  </w:style>
  <w:style w:type="paragraph" w:styleId="affff6">
    <w:name w:val="Closing"/>
    <w:basedOn w:val="af"/>
    <w:rsid w:val="0096666D"/>
    <w:pPr>
      <w:ind w:leftChars="2100" w:left="100"/>
    </w:pPr>
  </w:style>
  <w:style w:type="paragraph" w:customStyle="1" w:styleId="affff7">
    <w:name w:val="内部标题"/>
    <w:basedOn w:val="af"/>
    <w:rsid w:val="0096666D"/>
    <w:pPr>
      <w:autoSpaceDE w:val="0"/>
      <w:autoSpaceDN w:val="0"/>
      <w:jc w:val="left"/>
    </w:pPr>
    <w:rPr>
      <w:b/>
      <w:bCs/>
    </w:rPr>
  </w:style>
  <w:style w:type="character" w:customStyle="1" w:styleId="1Char">
    <w:name w:val="标题 1 Char"/>
    <w:rsid w:val="0096666D"/>
    <w:rPr>
      <w:rFonts w:eastAsia="宋体"/>
      <w:b/>
      <w:bCs/>
      <w:kern w:val="44"/>
      <w:sz w:val="44"/>
      <w:szCs w:val="44"/>
      <w:lang w:val="en-US" w:eastAsia="zh-CN" w:bidi="ar-SA"/>
    </w:rPr>
  </w:style>
  <w:style w:type="paragraph" w:customStyle="1" w:styleId="100">
    <w:name w:val="正文 +10 磅"/>
    <w:basedOn w:val="af"/>
    <w:rsid w:val="0096666D"/>
    <w:pPr>
      <w:jc w:val="center"/>
    </w:pPr>
    <w:rPr>
      <w:rFonts w:ascii="宋体" w:hAnsi="宋体" w:cs="宋体"/>
      <w:kern w:val="0"/>
      <w:sz w:val="20"/>
      <w:szCs w:val="20"/>
    </w:rPr>
  </w:style>
  <w:style w:type="paragraph" w:styleId="affff8">
    <w:name w:val="Body Text Indent"/>
    <w:basedOn w:val="af"/>
    <w:rsid w:val="0096666D"/>
    <w:pPr>
      <w:spacing w:after="120"/>
      <w:ind w:leftChars="200" w:left="420"/>
    </w:pPr>
  </w:style>
  <w:style w:type="paragraph" w:styleId="affff9">
    <w:name w:val="Body Text First Indent"/>
    <w:basedOn w:val="affff5"/>
    <w:rsid w:val="0096666D"/>
    <w:pPr>
      <w:spacing w:after="120"/>
      <w:ind w:firstLineChars="100" w:firstLine="420"/>
    </w:pPr>
    <w:rPr>
      <w:rFonts w:ascii="Times New Roman"/>
      <w:color w:val="auto"/>
      <w:spacing w:val="0"/>
      <w:kern w:val="2"/>
      <w:sz w:val="21"/>
      <w:szCs w:val="24"/>
    </w:rPr>
  </w:style>
  <w:style w:type="paragraph" w:customStyle="1" w:styleId="Char1CharCharCharCharCharChar">
    <w:name w:val="Char1 Char Char Char Char Char Char"/>
    <w:basedOn w:val="af"/>
    <w:rsid w:val="0096666D"/>
    <w:pPr>
      <w:autoSpaceDE w:val="0"/>
      <w:autoSpaceDN w:val="0"/>
    </w:pPr>
    <w:rPr>
      <w:rFonts w:ascii="Tahoma" w:hAnsi="Tahoma"/>
      <w:sz w:val="24"/>
      <w:szCs w:val="20"/>
    </w:rPr>
  </w:style>
  <w:style w:type="table" w:styleId="affffa">
    <w:name w:val="Table Grid"/>
    <w:basedOn w:val="af1"/>
    <w:rsid w:val="009666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f"/>
    <w:autoRedefine/>
    <w:rsid w:val="0096666D"/>
    <w:pPr>
      <w:ind w:firstLineChars="192" w:firstLine="614"/>
    </w:pPr>
    <w:rPr>
      <w:rFonts w:ascii="宋体" w:hAnsi="宋体"/>
      <w:color w:val="000000"/>
      <w:sz w:val="32"/>
      <w:szCs w:val="32"/>
    </w:rPr>
  </w:style>
  <w:style w:type="paragraph" w:styleId="affffb">
    <w:name w:val="Normal (Web)"/>
    <w:basedOn w:val="af"/>
    <w:rsid w:val="0096666D"/>
    <w:pPr>
      <w:widowControl/>
      <w:spacing w:before="100" w:beforeAutospacing="1" w:after="100" w:afterAutospacing="1"/>
      <w:jc w:val="left"/>
    </w:pPr>
    <w:rPr>
      <w:rFonts w:ascii="宋体" w:hAnsi="宋体" w:cs="宋体"/>
      <w:kern w:val="0"/>
      <w:sz w:val="24"/>
    </w:rPr>
  </w:style>
  <w:style w:type="character" w:customStyle="1" w:styleId="redsmall2">
    <w:name w:val="redsmall2"/>
    <w:rsid w:val="002239A7"/>
    <w:rPr>
      <w:rFonts w:ascii="黑体" w:eastAsia="黑体" w:hint="eastAsia"/>
      <w:strike w:val="0"/>
      <w:dstrike w:val="0"/>
      <w:color w:val="CC3535"/>
      <w:sz w:val="21"/>
      <w:szCs w:val="21"/>
      <w:u w:val="none"/>
      <w:effect w:val="none"/>
    </w:rPr>
  </w:style>
  <w:style w:type="character" w:customStyle="1" w:styleId="Char">
    <w:name w:val="纯文本 Char"/>
    <w:link w:val="af3"/>
    <w:rsid w:val="002576D9"/>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10385356">
      <w:bodyDiv w:val="1"/>
      <w:marLeft w:val="0"/>
      <w:marRight w:val="0"/>
      <w:marTop w:val="0"/>
      <w:marBottom w:val="0"/>
      <w:divBdr>
        <w:top w:val="none" w:sz="0" w:space="0" w:color="auto"/>
        <w:left w:val="none" w:sz="0" w:space="0" w:color="auto"/>
        <w:bottom w:val="none" w:sz="0" w:space="0" w:color="auto"/>
        <w:right w:val="none" w:sz="0" w:space="0" w:color="auto"/>
      </w:divBdr>
    </w:div>
    <w:div w:id="786313757">
      <w:bodyDiv w:val="1"/>
      <w:marLeft w:val="0"/>
      <w:marRight w:val="0"/>
      <w:marTop w:val="0"/>
      <w:marBottom w:val="0"/>
      <w:divBdr>
        <w:top w:val="none" w:sz="0" w:space="0" w:color="auto"/>
        <w:left w:val="none" w:sz="0" w:space="0" w:color="auto"/>
        <w:bottom w:val="none" w:sz="0" w:space="0" w:color="auto"/>
        <w:right w:val="none" w:sz="0" w:space="0" w:color="auto"/>
      </w:divBdr>
    </w:div>
    <w:div w:id="979575208">
      <w:bodyDiv w:val="1"/>
      <w:marLeft w:val="0"/>
      <w:marRight w:val="0"/>
      <w:marTop w:val="0"/>
      <w:marBottom w:val="0"/>
      <w:divBdr>
        <w:top w:val="none" w:sz="0" w:space="0" w:color="auto"/>
        <w:left w:val="none" w:sz="0" w:space="0" w:color="auto"/>
        <w:bottom w:val="none" w:sz="0" w:space="0" w:color="auto"/>
        <w:right w:val="none" w:sz="0" w:space="0" w:color="auto"/>
      </w:divBdr>
    </w:div>
    <w:div w:id="1012797803">
      <w:bodyDiv w:val="1"/>
      <w:marLeft w:val="0"/>
      <w:marRight w:val="0"/>
      <w:marTop w:val="0"/>
      <w:marBottom w:val="0"/>
      <w:divBdr>
        <w:top w:val="none" w:sz="0" w:space="0" w:color="auto"/>
        <w:left w:val="none" w:sz="0" w:space="0" w:color="auto"/>
        <w:bottom w:val="none" w:sz="0" w:space="0" w:color="auto"/>
        <w:right w:val="none" w:sz="0" w:space="0" w:color="auto"/>
      </w:divBdr>
    </w:div>
    <w:div w:id="1021784930">
      <w:bodyDiv w:val="1"/>
      <w:marLeft w:val="0"/>
      <w:marRight w:val="0"/>
      <w:marTop w:val="0"/>
      <w:marBottom w:val="0"/>
      <w:divBdr>
        <w:top w:val="none" w:sz="0" w:space="0" w:color="auto"/>
        <w:left w:val="none" w:sz="0" w:space="0" w:color="auto"/>
        <w:bottom w:val="none" w:sz="0" w:space="0" w:color="auto"/>
        <w:right w:val="none" w:sz="0" w:space="0" w:color="auto"/>
      </w:divBdr>
    </w:div>
    <w:div w:id="1107849905">
      <w:bodyDiv w:val="1"/>
      <w:marLeft w:val="0"/>
      <w:marRight w:val="0"/>
      <w:marTop w:val="0"/>
      <w:marBottom w:val="0"/>
      <w:divBdr>
        <w:top w:val="none" w:sz="0" w:space="0" w:color="auto"/>
        <w:left w:val="none" w:sz="0" w:space="0" w:color="auto"/>
        <w:bottom w:val="none" w:sz="0" w:space="0" w:color="auto"/>
        <w:right w:val="none" w:sz="0" w:space="0" w:color="auto"/>
      </w:divBdr>
    </w:div>
    <w:div w:id="1236431421">
      <w:bodyDiv w:val="1"/>
      <w:marLeft w:val="0"/>
      <w:marRight w:val="0"/>
      <w:marTop w:val="0"/>
      <w:marBottom w:val="0"/>
      <w:divBdr>
        <w:top w:val="none" w:sz="0" w:space="0" w:color="auto"/>
        <w:left w:val="none" w:sz="0" w:space="0" w:color="auto"/>
        <w:bottom w:val="none" w:sz="0" w:space="0" w:color="auto"/>
        <w:right w:val="none" w:sz="0" w:space="0" w:color="auto"/>
      </w:divBdr>
    </w:div>
    <w:div w:id="1440103571">
      <w:bodyDiv w:val="1"/>
      <w:marLeft w:val="0"/>
      <w:marRight w:val="0"/>
      <w:marTop w:val="0"/>
      <w:marBottom w:val="0"/>
      <w:divBdr>
        <w:top w:val="none" w:sz="0" w:space="0" w:color="auto"/>
        <w:left w:val="none" w:sz="0" w:space="0" w:color="auto"/>
        <w:bottom w:val="none" w:sz="0" w:space="0" w:color="auto"/>
        <w:right w:val="none" w:sz="0" w:space="0" w:color="auto"/>
      </w:divBdr>
    </w:div>
    <w:div w:id="1478112622">
      <w:bodyDiv w:val="1"/>
      <w:marLeft w:val="0"/>
      <w:marRight w:val="0"/>
      <w:marTop w:val="0"/>
      <w:marBottom w:val="0"/>
      <w:divBdr>
        <w:top w:val="none" w:sz="0" w:space="0" w:color="auto"/>
        <w:left w:val="none" w:sz="0" w:space="0" w:color="auto"/>
        <w:bottom w:val="none" w:sz="0" w:space="0" w:color="auto"/>
        <w:right w:val="none" w:sz="0" w:space="0" w:color="auto"/>
      </w:divBdr>
    </w:div>
    <w:div w:id="21193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3065</Characters>
  <Application>Microsoft Office Word</Application>
  <DocSecurity>0</DocSecurity>
  <Lines>25</Lines>
  <Paragraphs>7</Paragraphs>
  <ScaleCrop>false</ScaleCrop>
  <Company>WWW.YlmF.CoM</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高等学校科技统计</dc:title>
  <dc:creator>雨林木风</dc:creator>
  <cp:lastModifiedBy>王钟慧</cp:lastModifiedBy>
  <cp:revision>3</cp:revision>
  <dcterms:created xsi:type="dcterms:W3CDTF">2017-12-12T02:16:00Z</dcterms:created>
  <dcterms:modified xsi:type="dcterms:W3CDTF">2017-12-12T02:57:00Z</dcterms:modified>
</cp:coreProperties>
</file>