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6" w:type="pct"/>
        <w:jc w:val="center"/>
        <w:tblInd w:w="459" w:type="dxa"/>
        <w:tblLayout w:type="fixed"/>
        <w:tblCellMar>
          <w:left w:w="45" w:type="dxa"/>
          <w:right w:w="45" w:type="dxa"/>
        </w:tblCellMar>
        <w:tblLook w:val="0000"/>
      </w:tblPr>
      <w:tblGrid>
        <w:gridCol w:w="1268"/>
        <w:gridCol w:w="575"/>
        <w:gridCol w:w="561"/>
        <w:gridCol w:w="497"/>
        <w:gridCol w:w="499"/>
        <w:gridCol w:w="555"/>
        <w:gridCol w:w="572"/>
        <w:gridCol w:w="572"/>
        <w:gridCol w:w="578"/>
        <w:gridCol w:w="516"/>
        <w:gridCol w:w="513"/>
        <w:gridCol w:w="491"/>
        <w:gridCol w:w="522"/>
        <w:gridCol w:w="419"/>
        <w:gridCol w:w="639"/>
        <w:gridCol w:w="751"/>
        <w:gridCol w:w="792"/>
        <w:gridCol w:w="647"/>
        <w:gridCol w:w="834"/>
        <w:gridCol w:w="209"/>
        <w:gridCol w:w="555"/>
        <w:gridCol w:w="689"/>
        <w:gridCol w:w="698"/>
        <w:tblGridChange w:id="0">
          <w:tblGrid>
            <w:gridCol w:w="1268"/>
            <w:gridCol w:w="575"/>
            <w:gridCol w:w="561"/>
            <w:gridCol w:w="497"/>
            <w:gridCol w:w="499"/>
            <w:gridCol w:w="555"/>
            <w:gridCol w:w="572"/>
            <w:gridCol w:w="572"/>
            <w:gridCol w:w="578"/>
            <w:gridCol w:w="516"/>
            <w:gridCol w:w="513"/>
            <w:gridCol w:w="491"/>
            <w:gridCol w:w="522"/>
            <w:gridCol w:w="419"/>
            <w:gridCol w:w="639"/>
            <w:gridCol w:w="751"/>
            <w:gridCol w:w="792"/>
            <w:gridCol w:w="647"/>
            <w:gridCol w:w="834"/>
            <w:gridCol w:w="209"/>
            <w:gridCol w:w="555"/>
            <w:gridCol w:w="689"/>
            <w:gridCol w:w="698"/>
          </w:tblGrid>
        </w:tblGridChange>
      </w:tblGrid>
      <w:tr w:rsidR="00B14244" w:rsidRPr="00CC2005" w:rsidTr="00007F7B">
        <w:trPr>
          <w:trHeight w:val="117"/>
          <w:jc w:val="center"/>
        </w:trPr>
        <w:tc>
          <w:tcPr>
            <w:tcW w:w="2915" w:type="pct"/>
            <w:gridSpan w:val="14"/>
            <w:tcBorders>
              <w:top w:val="nil"/>
              <w:left w:val="nil"/>
              <w:right w:val="nil"/>
            </w:tcBorders>
            <w:shd w:val="clear" w:color="auto" w:fill="auto"/>
            <w:noWrap/>
            <w:vAlign w:val="bottom"/>
          </w:tcPr>
          <w:p w:rsidR="00B14244" w:rsidRPr="00CC2005" w:rsidRDefault="00B14244" w:rsidP="002903A7">
            <w:pPr>
              <w:widowControl/>
              <w:ind w:right="600" w:firstLineChars="2788" w:firstLine="5598"/>
              <w:rPr>
                <w:rFonts w:ascii="Arial" w:hAnsi="Arial" w:cs="Arial"/>
                <w:kern w:val="0"/>
                <w:sz w:val="20"/>
                <w:szCs w:val="20"/>
              </w:rPr>
            </w:pPr>
            <w:r w:rsidRPr="00CC2005">
              <w:rPr>
                <w:rFonts w:ascii="宋体" w:hAnsi="宋体" w:cs="Arial" w:hint="eastAsia"/>
                <w:b/>
                <w:bCs/>
                <w:kern w:val="0"/>
                <w:sz w:val="20"/>
                <w:szCs w:val="20"/>
              </w:rPr>
              <w:t>科技活动机构情况表</w:t>
            </w:r>
          </w:p>
        </w:tc>
        <w:tc>
          <w:tcPr>
            <w:tcW w:w="1388" w:type="pct"/>
            <w:gridSpan w:val="6"/>
            <w:tcBorders>
              <w:top w:val="nil"/>
              <w:left w:val="nil"/>
              <w:right w:val="nil"/>
            </w:tcBorders>
            <w:shd w:val="clear" w:color="auto" w:fill="auto"/>
            <w:noWrap/>
            <w:vAlign w:val="center"/>
          </w:tcPr>
          <w:p w:rsidR="00B14244" w:rsidRPr="00CC2005" w:rsidRDefault="00B14244" w:rsidP="00007F7B">
            <w:pPr>
              <w:widowControl/>
              <w:ind w:rightChars="-51" w:right="-107"/>
              <w:jc w:val="right"/>
              <w:rPr>
                <w:rFonts w:ascii="Arial" w:hAnsi="Arial" w:cs="Arial"/>
                <w:kern w:val="0"/>
                <w:sz w:val="20"/>
                <w:szCs w:val="20"/>
              </w:rPr>
            </w:pPr>
            <w:r w:rsidRPr="00CC2005">
              <w:rPr>
                <w:rFonts w:ascii="宋体" w:hAnsi="宋体" w:cs="Arial" w:hint="eastAsia"/>
                <w:bCs/>
                <w:kern w:val="0"/>
                <w:sz w:val="20"/>
                <w:szCs w:val="20"/>
              </w:rPr>
              <w:t>表    号：</w:t>
            </w:r>
          </w:p>
        </w:tc>
        <w:tc>
          <w:tcPr>
            <w:tcW w:w="696" w:type="pct"/>
            <w:gridSpan w:val="3"/>
            <w:tcBorders>
              <w:top w:val="nil"/>
              <w:left w:val="nil"/>
              <w:right w:val="nil"/>
            </w:tcBorders>
            <w:shd w:val="clear" w:color="auto" w:fill="auto"/>
            <w:noWrap/>
            <w:vAlign w:val="center"/>
          </w:tcPr>
          <w:p w:rsidR="00B14244" w:rsidRPr="00CC2005" w:rsidRDefault="00B14244" w:rsidP="00007F7B">
            <w:pPr>
              <w:widowControl/>
              <w:jc w:val="distribute"/>
              <w:rPr>
                <w:rFonts w:ascii="宋体" w:hAnsi="宋体" w:cs="Arial"/>
                <w:b/>
                <w:bCs/>
                <w:kern w:val="0"/>
                <w:sz w:val="20"/>
                <w:szCs w:val="20"/>
              </w:rPr>
            </w:pPr>
            <w:r w:rsidRPr="00CC2005">
              <w:rPr>
                <w:rFonts w:ascii="宋体" w:hAnsi="宋体" w:cs="Arial" w:hint="eastAsia"/>
                <w:bCs/>
                <w:kern w:val="0"/>
                <w:sz w:val="20"/>
                <w:szCs w:val="20"/>
              </w:rPr>
              <w:t>教科年报3表</w:t>
            </w:r>
          </w:p>
        </w:tc>
      </w:tr>
      <w:tr w:rsidR="00B14244" w:rsidRPr="00CC2005" w:rsidTr="00007F7B">
        <w:trPr>
          <w:trHeight w:val="191"/>
          <w:jc w:val="center"/>
        </w:trPr>
        <w:tc>
          <w:tcPr>
            <w:tcW w:w="860" w:type="pct"/>
            <w:gridSpan w:val="3"/>
            <w:tcBorders>
              <w:top w:val="nil"/>
              <w:left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055" w:type="pct"/>
            <w:gridSpan w:val="11"/>
            <w:tcBorders>
              <w:top w:val="nil"/>
              <w:left w:val="nil"/>
              <w:right w:val="nil"/>
            </w:tcBorders>
            <w:shd w:val="clear" w:color="auto" w:fill="auto"/>
            <w:noWrap/>
            <w:vAlign w:val="bottom"/>
          </w:tcPr>
          <w:p w:rsidR="00B14244" w:rsidRPr="00CC2005" w:rsidDel="00E86DB4" w:rsidRDefault="00B14244" w:rsidP="00007F7B">
            <w:pPr>
              <w:widowControl/>
              <w:jc w:val="left"/>
              <w:rPr>
                <w:rFonts w:ascii="Arial" w:hAnsi="Arial" w:cs="Arial"/>
                <w:kern w:val="0"/>
                <w:sz w:val="20"/>
                <w:szCs w:val="20"/>
              </w:rPr>
            </w:pPr>
          </w:p>
        </w:tc>
        <w:tc>
          <w:tcPr>
            <w:tcW w:w="1388" w:type="pct"/>
            <w:gridSpan w:val="6"/>
            <w:tcBorders>
              <w:top w:val="nil"/>
              <w:left w:val="nil"/>
              <w:right w:val="nil"/>
            </w:tcBorders>
            <w:shd w:val="clear" w:color="auto" w:fill="auto"/>
            <w:noWrap/>
            <w:vAlign w:val="center"/>
          </w:tcPr>
          <w:p w:rsidR="00B14244" w:rsidRPr="00CC2005" w:rsidRDefault="00B14244" w:rsidP="00007F7B">
            <w:pPr>
              <w:widowControl/>
              <w:ind w:rightChars="-65" w:right="-136"/>
              <w:jc w:val="right"/>
              <w:rPr>
                <w:rFonts w:ascii="宋体" w:hAnsi="宋体" w:cs="Arial" w:hint="eastAsia"/>
                <w:bCs/>
                <w:kern w:val="0"/>
                <w:sz w:val="20"/>
                <w:szCs w:val="20"/>
              </w:rPr>
            </w:pPr>
            <w:r w:rsidRPr="00CC2005">
              <w:rPr>
                <w:rFonts w:ascii="宋体" w:hAnsi="宋体" w:cs="Arial" w:hint="eastAsia"/>
                <w:bCs/>
                <w:kern w:val="0"/>
                <w:sz w:val="20"/>
                <w:szCs w:val="20"/>
              </w:rPr>
              <w:t>制表机关：</w:t>
            </w:r>
          </w:p>
        </w:tc>
        <w:tc>
          <w:tcPr>
            <w:tcW w:w="696" w:type="pct"/>
            <w:gridSpan w:val="3"/>
            <w:tcBorders>
              <w:top w:val="nil"/>
              <w:left w:val="nil"/>
              <w:right w:val="nil"/>
            </w:tcBorders>
            <w:shd w:val="clear" w:color="auto" w:fill="auto"/>
            <w:noWrap/>
            <w:vAlign w:val="center"/>
          </w:tcPr>
          <w:p w:rsidR="00B14244" w:rsidRPr="00CC2005" w:rsidRDefault="00B14244" w:rsidP="00007F7B">
            <w:pPr>
              <w:widowControl/>
              <w:jc w:val="distribute"/>
              <w:rPr>
                <w:rFonts w:ascii="Arial" w:hAnsi="Arial" w:cs="Arial"/>
                <w:kern w:val="0"/>
                <w:sz w:val="20"/>
                <w:szCs w:val="20"/>
              </w:rPr>
            </w:pPr>
            <w:r w:rsidRPr="00CC2005">
              <w:rPr>
                <w:rFonts w:ascii="宋体" w:hAnsi="宋体" w:cs="Arial" w:hint="eastAsia"/>
                <w:bCs/>
                <w:kern w:val="0"/>
                <w:sz w:val="20"/>
                <w:szCs w:val="20"/>
              </w:rPr>
              <w:t>教</w:t>
            </w:r>
            <w:r w:rsidRPr="00CC2005">
              <w:rPr>
                <w:bCs/>
                <w:kern w:val="0"/>
                <w:sz w:val="20"/>
                <w:szCs w:val="20"/>
              </w:rPr>
              <w:t xml:space="preserve">   </w:t>
            </w:r>
            <w:r w:rsidRPr="00CC2005">
              <w:rPr>
                <w:rFonts w:ascii="宋体" w:hAnsi="宋体" w:cs="Arial" w:hint="eastAsia"/>
                <w:bCs/>
                <w:kern w:val="0"/>
                <w:sz w:val="20"/>
                <w:szCs w:val="20"/>
              </w:rPr>
              <w:t>育</w:t>
            </w:r>
            <w:r w:rsidRPr="00CC2005">
              <w:rPr>
                <w:bCs/>
                <w:kern w:val="0"/>
                <w:sz w:val="20"/>
                <w:szCs w:val="20"/>
              </w:rPr>
              <w:t xml:space="preserve">   </w:t>
            </w:r>
            <w:r w:rsidRPr="00CC2005">
              <w:rPr>
                <w:rFonts w:ascii="宋体" w:hAnsi="宋体" w:cs="Arial" w:hint="eastAsia"/>
                <w:bCs/>
                <w:kern w:val="0"/>
                <w:sz w:val="20"/>
                <w:szCs w:val="20"/>
              </w:rPr>
              <w:t>部</w:t>
            </w:r>
          </w:p>
        </w:tc>
      </w:tr>
      <w:tr w:rsidR="00B14244" w:rsidRPr="00CC2005" w:rsidTr="00007F7B">
        <w:trPr>
          <w:trHeight w:val="109"/>
          <w:jc w:val="center"/>
        </w:trPr>
        <w:tc>
          <w:tcPr>
            <w:tcW w:w="860" w:type="pct"/>
            <w:gridSpan w:val="3"/>
            <w:tcBorders>
              <w:top w:val="nil"/>
              <w:left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宋体" w:hAnsi="宋体" w:cs="Arial" w:hint="eastAsia"/>
                <w:bCs/>
                <w:kern w:val="0"/>
                <w:sz w:val="20"/>
                <w:szCs w:val="20"/>
              </w:rPr>
              <w:t>学校编码：</w:t>
            </w:r>
            <w:r w:rsidRPr="00CC2005">
              <w:rPr>
                <w:rFonts w:ascii="宋体" w:hAnsi="宋体" w:cs="Arial" w:hint="eastAsia"/>
                <w:bCs/>
                <w:color w:val="000000"/>
                <w:kern w:val="0"/>
                <w:sz w:val="20"/>
                <w:szCs w:val="20"/>
              </w:rPr>
              <w:t>□□□□□□</w:t>
            </w:r>
          </w:p>
        </w:tc>
        <w:tc>
          <w:tcPr>
            <w:tcW w:w="2055" w:type="pct"/>
            <w:gridSpan w:val="11"/>
            <w:tcBorders>
              <w:top w:val="nil"/>
              <w:left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388" w:type="pct"/>
            <w:gridSpan w:val="6"/>
            <w:tcBorders>
              <w:top w:val="nil"/>
              <w:left w:val="nil"/>
              <w:right w:val="nil"/>
            </w:tcBorders>
            <w:shd w:val="clear" w:color="auto" w:fill="auto"/>
            <w:noWrap/>
            <w:vAlign w:val="center"/>
          </w:tcPr>
          <w:p w:rsidR="00B14244" w:rsidRPr="00CC2005" w:rsidRDefault="00B14244" w:rsidP="00007F7B">
            <w:pPr>
              <w:widowControl/>
              <w:ind w:rightChars="-65" w:right="-136"/>
              <w:jc w:val="right"/>
              <w:rPr>
                <w:rFonts w:ascii="宋体" w:hAnsi="宋体" w:cs="Arial" w:hint="eastAsia"/>
                <w:bCs/>
                <w:kern w:val="0"/>
                <w:sz w:val="20"/>
                <w:szCs w:val="20"/>
              </w:rPr>
            </w:pPr>
            <w:r w:rsidRPr="00CC2005">
              <w:rPr>
                <w:rFonts w:ascii="宋体" w:hAnsi="宋体" w:cs="Arial" w:hint="eastAsia"/>
                <w:bCs/>
                <w:kern w:val="0"/>
                <w:sz w:val="20"/>
                <w:szCs w:val="20"/>
              </w:rPr>
              <w:t>批准机关：</w:t>
            </w:r>
          </w:p>
        </w:tc>
        <w:tc>
          <w:tcPr>
            <w:tcW w:w="696" w:type="pct"/>
            <w:gridSpan w:val="3"/>
            <w:tcBorders>
              <w:top w:val="nil"/>
              <w:left w:val="nil"/>
              <w:right w:val="nil"/>
            </w:tcBorders>
            <w:shd w:val="clear" w:color="auto" w:fill="auto"/>
            <w:noWrap/>
            <w:vAlign w:val="center"/>
          </w:tcPr>
          <w:p w:rsidR="00B14244" w:rsidRPr="00CC2005" w:rsidRDefault="00B14244" w:rsidP="00007F7B">
            <w:pPr>
              <w:widowControl/>
              <w:jc w:val="distribute"/>
              <w:rPr>
                <w:rFonts w:ascii="Arial" w:hAnsi="Arial" w:cs="Arial"/>
                <w:kern w:val="0"/>
                <w:sz w:val="20"/>
                <w:szCs w:val="20"/>
              </w:rPr>
            </w:pPr>
            <w:r w:rsidRPr="00CC2005">
              <w:rPr>
                <w:rFonts w:ascii="宋体" w:hAnsi="宋体" w:cs="Arial" w:hint="eastAsia"/>
                <w:bCs/>
                <w:kern w:val="0"/>
                <w:sz w:val="20"/>
                <w:szCs w:val="20"/>
              </w:rPr>
              <w:t>国家统计局</w:t>
            </w:r>
          </w:p>
        </w:tc>
      </w:tr>
      <w:tr w:rsidR="00B14244" w:rsidRPr="00CC2005" w:rsidTr="00007F7B">
        <w:trPr>
          <w:trHeight w:val="300"/>
          <w:jc w:val="center"/>
        </w:trPr>
        <w:tc>
          <w:tcPr>
            <w:tcW w:w="860" w:type="pct"/>
            <w:gridSpan w:val="3"/>
            <w:tcBorders>
              <w:top w:val="nil"/>
              <w:left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宋体" w:hAnsi="宋体" w:cs="Arial" w:hint="eastAsia"/>
                <w:bCs/>
                <w:kern w:val="0"/>
                <w:sz w:val="20"/>
                <w:szCs w:val="20"/>
              </w:rPr>
              <w:t>学校名称：</w:t>
            </w:r>
          </w:p>
        </w:tc>
        <w:tc>
          <w:tcPr>
            <w:tcW w:w="2055" w:type="pct"/>
            <w:gridSpan w:val="11"/>
            <w:tcBorders>
              <w:top w:val="nil"/>
              <w:left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388" w:type="pct"/>
            <w:gridSpan w:val="6"/>
            <w:tcBorders>
              <w:top w:val="nil"/>
              <w:left w:val="nil"/>
              <w:right w:val="nil"/>
            </w:tcBorders>
            <w:shd w:val="clear" w:color="auto" w:fill="auto"/>
            <w:noWrap/>
            <w:vAlign w:val="center"/>
          </w:tcPr>
          <w:p w:rsidR="00B14244" w:rsidRPr="00CC2005" w:rsidRDefault="00B14244" w:rsidP="00007F7B">
            <w:pPr>
              <w:widowControl/>
              <w:ind w:rightChars="-65" w:right="-136"/>
              <w:jc w:val="right"/>
              <w:rPr>
                <w:rFonts w:ascii="宋体" w:hAnsi="宋体" w:cs="Arial"/>
                <w:bCs/>
                <w:kern w:val="0"/>
                <w:sz w:val="20"/>
                <w:szCs w:val="20"/>
              </w:rPr>
            </w:pPr>
            <w:r w:rsidRPr="00CC2005">
              <w:rPr>
                <w:rFonts w:ascii="宋体" w:hAnsi="宋体" w:cs="Arial" w:hint="eastAsia"/>
                <w:bCs/>
                <w:kern w:val="0"/>
                <w:sz w:val="20"/>
                <w:szCs w:val="20"/>
              </w:rPr>
              <w:t>文    号：</w:t>
            </w:r>
          </w:p>
        </w:tc>
        <w:tc>
          <w:tcPr>
            <w:tcW w:w="696" w:type="pct"/>
            <w:gridSpan w:val="3"/>
            <w:tcBorders>
              <w:top w:val="nil"/>
              <w:left w:val="nil"/>
              <w:right w:val="nil"/>
            </w:tcBorders>
            <w:shd w:val="clear" w:color="auto" w:fill="auto"/>
            <w:noWrap/>
            <w:vAlign w:val="center"/>
          </w:tcPr>
          <w:p w:rsidR="00B14244" w:rsidRPr="00CC2005" w:rsidRDefault="00B14244" w:rsidP="00007F7B">
            <w:pPr>
              <w:widowControl/>
              <w:jc w:val="distribute"/>
              <w:rPr>
                <w:rFonts w:ascii="宋体" w:hAnsi="宋体" w:cs="Arial"/>
                <w:bCs/>
                <w:kern w:val="0"/>
                <w:sz w:val="20"/>
                <w:szCs w:val="20"/>
              </w:rPr>
            </w:pPr>
            <w:r w:rsidRPr="00CC2005">
              <w:rPr>
                <w:rFonts w:ascii="宋体" w:hAnsi="宋体" w:cs="Arial" w:hint="eastAsia"/>
                <w:bCs/>
                <w:kern w:val="0"/>
                <w:sz w:val="20"/>
                <w:szCs w:val="20"/>
              </w:rPr>
              <w:t>国统制[2015]80号</w:t>
            </w:r>
          </w:p>
        </w:tc>
      </w:tr>
      <w:tr w:rsidR="00B14244" w:rsidRPr="00CC2005" w:rsidTr="00007F7B">
        <w:trPr>
          <w:trHeight w:val="255"/>
          <w:jc w:val="center"/>
        </w:trPr>
        <w:tc>
          <w:tcPr>
            <w:tcW w:w="454" w:type="pct"/>
            <w:vMerge w:val="restart"/>
            <w:tcBorders>
              <w:top w:val="single" w:sz="12" w:space="0" w:color="auto"/>
              <w:left w:val="nil"/>
              <w:bottom w:val="single" w:sz="8" w:space="0" w:color="000000"/>
              <w:right w:val="nil"/>
            </w:tcBorders>
            <w:shd w:val="clear" w:color="auto" w:fill="auto"/>
            <w:noWrap/>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机构名称</w:t>
            </w:r>
          </w:p>
        </w:tc>
        <w:tc>
          <w:tcPr>
            <w:tcW w:w="206" w:type="pct"/>
            <w:tcBorders>
              <w:top w:val="single" w:sz="12" w:space="0" w:color="auto"/>
              <w:left w:val="nil"/>
              <w:bottom w:val="nil"/>
              <w:right w:val="nil"/>
            </w:tcBorders>
            <w:shd w:val="clear" w:color="auto" w:fill="auto"/>
            <w:noWrap/>
            <w:vAlign w:val="bottom"/>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 xml:space="preserve">　</w:t>
            </w:r>
          </w:p>
        </w:tc>
        <w:tc>
          <w:tcPr>
            <w:tcW w:w="201" w:type="pct"/>
            <w:vMerge w:val="restart"/>
            <w:tcBorders>
              <w:top w:val="single" w:sz="12"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机构类型</w:t>
            </w:r>
          </w:p>
        </w:tc>
        <w:tc>
          <w:tcPr>
            <w:tcW w:w="178" w:type="pct"/>
            <w:vMerge w:val="restart"/>
            <w:tcBorders>
              <w:top w:val="single" w:sz="12"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机构类别</w:t>
            </w:r>
          </w:p>
        </w:tc>
        <w:tc>
          <w:tcPr>
            <w:tcW w:w="179" w:type="pct"/>
            <w:vMerge w:val="restart"/>
            <w:tcBorders>
              <w:top w:val="single" w:sz="12"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学科分类</w:t>
            </w:r>
          </w:p>
        </w:tc>
        <w:tc>
          <w:tcPr>
            <w:tcW w:w="199" w:type="pct"/>
            <w:vMerge w:val="restart"/>
            <w:tcBorders>
              <w:top w:val="single" w:sz="12" w:space="0" w:color="auto"/>
              <w:left w:val="single" w:sz="4" w:space="0" w:color="auto"/>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组成形式</w:t>
            </w:r>
          </w:p>
        </w:tc>
        <w:tc>
          <w:tcPr>
            <w:tcW w:w="617" w:type="pct"/>
            <w:gridSpan w:val="3"/>
            <w:tcBorders>
              <w:top w:val="single" w:sz="12" w:space="0" w:color="auto"/>
              <w:left w:val="single" w:sz="4" w:space="0" w:color="auto"/>
              <w:right w:val="single" w:sz="4" w:space="0" w:color="auto"/>
            </w:tcBorders>
            <w:shd w:val="clear" w:color="auto" w:fill="auto"/>
            <w:vAlign w:val="center"/>
          </w:tcPr>
          <w:p w:rsidR="00B14244" w:rsidRPr="00CC2005" w:rsidRDefault="00B14244" w:rsidP="00007F7B">
            <w:pPr>
              <w:widowControl/>
              <w:jc w:val="center"/>
              <w:rPr>
                <w:b/>
                <w:bCs/>
                <w:kern w:val="0"/>
                <w:sz w:val="20"/>
                <w:szCs w:val="20"/>
              </w:rPr>
            </w:pPr>
            <w:r w:rsidRPr="00CC2005">
              <w:rPr>
                <w:rFonts w:ascii="宋体" w:hAnsi="宋体" w:cs="Arial" w:hint="eastAsia"/>
                <w:b/>
                <w:bCs/>
                <w:kern w:val="0"/>
                <w:sz w:val="20"/>
                <w:szCs w:val="20"/>
              </w:rPr>
              <w:t>从业人员</w:t>
            </w:r>
          </w:p>
        </w:tc>
        <w:tc>
          <w:tcPr>
            <w:tcW w:w="882" w:type="pct"/>
            <w:gridSpan w:val="5"/>
            <w:tcBorders>
              <w:top w:val="single" w:sz="12" w:space="0" w:color="auto"/>
              <w:left w:val="single" w:sz="4" w:space="0" w:color="auto"/>
              <w:bottom w:val="nil"/>
              <w:right w:val="nil"/>
            </w:tcBorders>
            <w:shd w:val="clear" w:color="auto" w:fill="auto"/>
            <w:vAlign w:val="center"/>
          </w:tcPr>
          <w:p w:rsidR="00B14244" w:rsidRPr="00CC2005" w:rsidRDefault="00B14244" w:rsidP="00007F7B">
            <w:pPr>
              <w:jc w:val="center"/>
              <w:rPr>
                <w:rFonts w:ascii="宋体" w:hAnsi="宋体"/>
                <w:b/>
                <w:bCs/>
                <w:kern w:val="0"/>
                <w:sz w:val="20"/>
                <w:szCs w:val="20"/>
              </w:rPr>
            </w:pPr>
            <w:r w:rsidRPr="00CC2005">
              <w:rPr>
                <w:rFonts w:ascii="宋体" w:hAnsi="宋体" w:hint="eastAsia"/>
                <w:b/>
                <w:bCs/>
                <w:kern w:val="0"/>
                <w:sz w:val="20"/>
                <w:szCs w:val="20"/>
              </w:rPr>
              <w:t xml:space="preserve">科技活动人员(人年)   </w:t>
            </w:r>
          </w:p>
        </w:tc>
        <w:tc>
          <w:tcPr>
            <w:tcW w:w="229" w:type="pct"/>
            <w:vMerge w:val="restart"/>
            <w:tcBorders>
              <w:top w:val="single" w:sz="12"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hint="eastAsia"/>
                <w:b/>
                <w:bCs/>
                <w:kern w:val="0"/>
                <w:sz w:val="20"/>
                <w:szCs w:val="20"/>
              </w:rPr>
            </w:pPr>
            <w:r w:rsidRPr="00CC2005">
              <w:rPr>
                <w:rFonts w:ascii="宋体" w:hAnsi="宋体" w:cs="Arial" w:hint="eastAsia"/>
                <w:b/>
                <w:bCs/>
                <w:kern w:val="0"/>
                <w:sz w:val="20"/>
                <w:szCs w:val="20"/>
              </w:rPr>
              <w:t>培养研究生</w:t>
            </w:r>
          </w:p>
          <w:p w:rsidR="00B14244" w:rsidRPr="00CC2005" w:rsidRDefault="00B14244" w:rsidP="00007F7B">
            <w:pPr>
              <w:widowControl/>
              <w:jc w:val="center"/>
              <w:rPr>
                <w:rFonts w:ascii="宋体" w:hAnsi="宋体" w:cs="Arial" w:hint="eastAsia"/>
                <w:b/>
                <w:bCs/>
                <w:kern w:val="0"/>
                <w:sz w:val="20"/>
                <w:szCs w:val="20"/>
              </w:rPr>
            </w:pPr>
            <w:r w:rsidRPr="00CC2005">
              <w:rPr>
                <w:rFonts w:hint="eastAsia"/>
                <w:b/>
                <w:bCs/>
                <w:kern w:val="0"/>
                <w:sz w:val="20"/>
                <w:szCs w:val="20"/>
              </w:rPr>
              <w:t>（</w:t>
            </w:r>
            <w:r w:rsidRPr="00CC2005">
              <w:rPr>
                <w:rFonts w:ascii="宋体" w:hAnsi="宋体" w:cs="Arial" w:hint="eastAsia"/>
                <w:b/>
                <w:bCs/>
                <w:kern w:val="0"/>
                <w:sz w:val="20"/>
                <w:szCs w:val="20"/>
              </w:rPr>
              <w:t>人</w:t>
            </w:r>
            <w:r w:rsidRPr="00CC2005">
              <w:rPr>
                <w:rFonts w:hint="eastAsia"/>
                <w:b/>
                <w:bCs/>
                <w:kern w:val="0"/>
                <w:sz w:val="20"/>
                <w:szCs w:val="20"/>
              </w:rPr>
              <w:t>）</w:t>
            </w:r>
          </w:p>
        </w:tc>
        <w:tc>
          <w:tcPr>
            <w:tcW w:w="269" w:type="pct"/>
            <w:vMerge w:val="restart"/>
            <w:tcBorders>
              <w:top w:val="single" w:sz="12" w:space="0" w:color="auto"/>
              <w:left w:val="single" w:sz="4" w:space="0" w:color="auto"/>
              <w:bottom w:val="single" w:sz="4" w:space="0" w:color="000000"/>
              <w:right w:val="nil"/>
            </w:tcBorders>
            <w:shd w:val="clear" w:color="auto" w:fill="auto"/>
            <w:vAlign w:val="center"/>
          </w:tcPr>
          <w:p w:rsidR="00B14244" w:rsidRPr="00CC2005" w:rsidRDefault="00B14244" w:rsidP="00007F7B">
            <w:pPr>
              <w:widowControl/>
              <w:jc w:val="center"/>
              <w:rPr>
                <w:rFonts w:ascii="宋体" w:hAnsi="宋体" w:cs="Arial" w:hint="eastAsia"/>
                <w:b/>
                <w:bCs/>
                <w:kern w:val="0"/>
                <w:sz w:val="20"/>
                <w:szCs w:val="20"/>
              </w:rPr>
            </w:pPr>
            <w:r w:rsidRPr="00CC2005">
              <w:rPr>
                <w:rFonts w:ascii="宋体" w:hAnsi="宋体" w:cs="Arial" w:hint="eastAsia"/>
                <w:b/>
                <w:bCs/>
                <w:kern w:val="0"/>
                <w:sz w:val="20"/>
                <w:szCs w:val="20"/>
              </w:rPr>
              <w:t>当年经费内部支出</w:t>
            </w:r>
          </w:p>
          <w:p w:rsidR="00B14244" w:rsidRPr="00CC2005" w:rsidRDefault="00B14244" w:rsidP="00007F7B">
            <w:pPr>
              <w:widowControl/>
              <w:jc w:val="center"/>
              <w:rPr>
                <w:rFonts w:ascii="宋体" w:hAnsi="宋体" w:cs="Arial"/>
                <w:b/>
                <w:bCs/>
                <w:kern w:val="0"/>
                <w:sz w:val="20"/>
                <w:szCs w:val="20"/>
              </w:rPr>
            </w:pPr>
            <w:r>
              <w:rPr>
                <w:rFonts w:ascii="宋体" w:hAnsi="宋体" w:cs="Arial" w:hint="eastAsia"/>
                <w:b/>
                <w:bCs/>
                <w:kern w:val="0"/>
                <w:sz w:val="20"/>
                <w:szCs w:val="20"/>
              </w:rPr>
              <w:t>(</w:t>
            </w:r>
            <w:r w:rsidRPr="00CC2005">
              <w:rPr>
                <w:rFonts w:ascii="宋体" w:hAnsi="宋体" w:cs="Arial" w:hint="eastAsia"/>
                <w:b/>
                <w:bCs/>
                <w:kern w:val="0"/>
                <w:sz w:val="20"/>
                <w:szCs w:val="20"/>
              </w:rPr>
              <w:t>千元</w:t>
            </w:r>
            <w:r>
              <w:rPr>
                <w:rFonts w:ascii="宋体" w:hAnsi="宋体" w:cs="Arial" w:hint="eastAsia"/>
                <w:b/>
                <w:bCs/>
                <w:kern w:val="0"/>
                <w:sz w:val="20"/>
                <w:szCs w:val="20"/>
              </w:rPr>
              <w:t>)</w:t>
            </w:r>
          </w:p>
        </w:tc>
        <w:tc>
          <w:tcPr>
            <w:tcW w:w="284" w:type="pct"/>
            <w:tcBorders>
              <w:top w:val="single" w:sz="12" w:space="0" w:color="auto"/>
              <w:left w:val="nil"/>
              <w:bottom w:val="nil"/>
              <w:right w:val="nil"/>
            </w:tcBorders>
            <w:shd w:val="clear" w:color="auto" w:fill="auto"/>
            <w:noWrap/>
            <w:vAlign w:val="bottom"/>
          </w:tcPr>
          <w:p w:rsidR="00B14244" w:rsidRPr="00CC2005" w:rsidRDefault="00B14244" w:rsidP="00007F7B">
            <w:pPr>
              <w:widowControl/>
              <w:jc w:val="left"/>
              <w:rPr>
                <w:rFonts w:ascii="Arial" w:hAnsi="Arial" w:cs="Arial"/>
                <w:b/>
                <w:bCs/>
                <w:kern w:val="0"/>
                <w:sz w:val="20"/>
                <w:szCs w:val="20"/>
              </w:rPr>
            </w:pPr>
          </w:p>
        </w:tc>
        <w:tc>
          <w:tcPr>
            <w:tcW w:w="232" w:type="pct"/>
            <w:vMerge w:val="restart"/>
            <w:tcBorders>
              <w:top w:val="single" w:sz="12"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承担项目（项）</w:t>
            </w:r>
          </w:p>
        </w:tc>
        <w:tc>
          <w:tcPr>
            <w:tcW w:w="299" w:type="pct"/>
            <w:vMerge w:val="restart"/>
            <w:tcBorders>
              <w:top w:val="single" w:sz="12" w:space="0" w:color="auto"/>
              <w:left w:val="single" w:sz="4" w:space="0" w:color="auto"/>
              <w:bottom w:val="single" w:sz="4" w:space="0" w:color="000000"/>
            </w:tcBorders>
            <w:shd w:val="clear" w:color="auto" w:fill="auto"/>
            <w:vAlign w:val="center"/>
          </w:tcPr>
          <w:p w:rsidR="00B14244" w:rsidRPr="00CC2005" w:rsidRDefault="00B14244" w:rsidP="00007F7B">
            <w:pPr>
              <w:widowControl/>
              <w:jc w:val="center"/>
              <w:rPr>
                <w:rFonts w:ascii="宋体" w:hAnsi="宋体" w:cs="Arial" w:hint="eastAsia"/>
                <w:b/>
                <w:bCs/>
                <w:kern w:val="0"/>
                <w:sz w:val="20"/>
                <w:szCs w:val="20"/>
              </w:rPr>
            </w:pPr>
            <w:r w:rsidRPr="00CC2005">
              <w:rPr>
                <w:rFonts w:ascii="宋体" w:hAnsi="宋体" w:cs="Arial" w:hint="eastAsia"/>
                <w:b/>
                <w:bCs/>
                <w:kern w:val="0"/>
                <w:sz w:val="20"/>
                <w:szCs w:val="20"/>
              </w:rPr>
              <w:t>固定资产原值</w:t>
            </w:r>
          </w:p>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（千元）</w:t>
            </w:r>
          </w:p>
        </w:tc>
        <w:tc>
          <w:tcPr>
            <w:tcW w:w="521" w:type="pct"/>
            <w:gridSpan w:val="3"/>
            <w:tcBorders>
              <w:top w:val="single" w:sz="12" w:space="0" w:color="auto"/>
              <w:bottom w:val="single" w:sz="4" w:space="0" w:color="auto"/>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p>
        </w:tc>
        <w:tc>
          <w:tcPr>
            <w:tcW w:w="250" w:type="pct"/>
            <w:vMerge w:val="restart"/>
            <w:tcBorders>
              <w:top w:val="single" w:sz="12" w:space="0" w:color="auto"/>
              <w:left w:val="nil"/>
              <w:bottom w:val="single" w:sz="4" w:space="0" w:color="000000"/>
              <w:right w:val="nil"/>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服务的国民经济行业</w:t>
            </w:r>
          </w:p>
        </w:tc>
      </w:tr>
      <w:tr w:rsidR="00B14244" w:rsidRPr="00CC2005" w:rsidTr="00007F7B">
        <w:trPr>
          <w:trHeight w:val="390"/>
          <w:jc w:val="center"/>
        </w:trPr>
        <w:tc>
          <w:tcPr>
            <w:tcW w:w="454" w:type="pct"/>
            <w:vMerge/>
            <w:tcBorders>
              <w:top w:val="nil"/>
              <w:left w:val="nil"/>
              <w:bottom w:val="single" w:sz="8" w:space="0" w:color="000000"/>
              <w:right w:val="nil"/>
            </w:tcBorders>
            <w:vAlign w:val="center"/>
          </w:tcPr>
          <w:p w:rsidR="00B14244" w:rsidRPr="00CC2005" w:rsidRDefault="00B14244" w:rsidP="00007F7B">
            <w:pPr>
              <w:widowControl/>
              <w:jc w:val="left"/>
              <w:rPr>
                <w:rFonts w:ascii="宋体" w:hAnsi="宋体" w:cs="Arial"/>
                <w:b/>
                <w:bCs/>
                <w:kern w:val="0"/>
                <w:sz w:val="20"/>
                <w:szCs w:val="20"/>
              </w:rPr>
            </w:pPr>
          </w:p>
        </w:tc>
        <w:tc>
          <w:tcPr>
            <w:tcW w:w="206" w:type="pct"/>
            <w:tcBorders>
              <w:top w:val="nil"/>
              <w:left w:val="nil"/>
              <w:bottom w:val="nil"/>
              <w:right w:val="nil"/>
            </w:tcBorders>
            <w:shd w:val="clear" w:color="auto" w:fill="auto"/>
            <w:noWrap/>
            <w:vAlign w:val="bottom"/>
          </w:tcPr>
          <w:p w:rsidR="00B14244" w:rsidRPr="00CC2005" w:rsidRDefault="00B14244" w:rsidP="00007F7B">
            <w:pPr>
              <w:widowControl/>
              <w:jc w:val="center"/>
              <w:rPr>
                <w:rFonts w:ascii="宋体" w:hAnsi="宋体" w:cs="Arial"/>
                <w:b/>
                <w:bCs/>
                <w:kern w:val="0"/>
                <w:sz w:val="20"/>
                <w:szCs w:val="20"/>
              </w:rPr>
            </w:pPr>
          </w:p>
        </w:tc>
        <w:tc>
          <w:tcPr>
            <w:tcW w:w="201"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78"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79"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99" w:type="pct"/>
            <w:vMerge/>
            <w:tcBorders>
              <w:left w:val="single" w:sz="4" w:space="0" w:color="auto"/>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05" w:type="pct"/>
            <w:vMerge w:val="restart"/>
            <w:tcBorders>
              <w:left w:val="single" w:sz="4" w:space="0" w:color="auto"/>
              <w:bottom w:val="single" w:sz="4" w:space="0" w:color="000000"/>
              <w:right w:val="single" w:sz="4" w:space="0" w:color="auto"/>
            </w:tcBorders>
            <w:vAlign w:val="center"/>
          </w:tcPr>
          <w:p w:rsidR="00B14244" w:rsidRPr="00CC2005" w:rsidRDefault="00B14244" w:rsidP="00007F7B">
            <w:pPr>
              <w:jc w:val="center"/>
              <w:rPr>
                <w:rFonts w:ascii="宋体" w:hAnsi="宋体" w:cs="Arial"/>
                <w:b/>
                <w:bCs/>
                <w:kern w:val="0"/>
                <w:sz w:val="20"/>
                <w:szCs w:val="20"/>
              </w:rPr>
            </w:pPr>
            <w:r w:rsidRPr="00CC2005">
              <w:rPr>
                <w:rFonts w:ascii="宋体" w:hAnsi="宋体" w:cs="Arial" w:hint="eastAsia"/>
                <w:b/>
                <w:bCs/>
                <w:kern w:val="0"/>
                <w:sz w:val="20"/>
                <w:szCs w:val="20"/>
              </w:rPr>
              <w:t>合计(人)</w:t>
            </w:r>
          </w:p>
        </w:tc>
        <w:tc>
          <w:tcPr>
            <w:tcW w:w="20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其中：博士毕业</w:t>
            </w:r>
          </w:p>
        </w:tc>
        <w:tc>
          <w:tcPr>
            <w:tcW w:w="20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其中：硕士毕业</w:t>
            </w:r>
          </w:p>
        </w:tc>
        <w:tc>
          <w:tcPr>
            <w:tcW w:w="1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合计</w:t>
            </w:r>
          </w:p>
        </w:tc>
        <w:tc>
          <w:tcPr>
            <w:tcW w:w="18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高级职称</w:t>
            </w:r>
          </w:p>
        </w:tc>
        <w:tc>
          <w:tcPr>
            <w:tcW w:w="176" w:type="pct"/>
            <w:vMerge w:val="restart"/>
            <w:tcBorders>
              <w:top w:val="single" w:sz="4" w:space="0" w:color="auto"/>
              <w:left w:val="single" w:sz="4" w:space="0" w:color="auto"/>
              <w:bottom w:val="single" w:sz="4" w:space="0" w:color="000000"/>
              <w:right w:val="single" w:sz="2" w:space="0" w:color="auto"/>
            </w:tcBorders>
            <w:shd w:val="clear" w:color="auto" w:fill="auto"/>
            <w:vAlign w:val="center"/>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中级职称</w:t>
            </w:r>
          </w:p>
        </w:tc>
        <w:tc>
          <w:tcPr>
            <w:tcW w:w="187" w:type="pct"/>
            <w:vMerge w:val="restart"/>
            <w:tcBorders>
              <w:top w:val="single" w:sz="4" w:space="0" w:color="auto"/>
              <w:left w:val="single" w:sz="2" w:space="0" w:color="auto"/>
              <w:bottom w:val="single" w:sz="4" w:space="0" w:color="000000"/>
              <w:right w:val="single" w:sz="2" w:space="0" w:color="auto"/>
            </w:tcBorders>
            <w:shd w:val="clear" w:color="auto" w:fill="auto"/>
            <w:vAlign w:val="center"/>
          </w:tcPr>
          <w:p w:rsidR="00B14244" w:rsidRPr="00CC2005" w:rsidRDefault="00B14244" w:rsidP="00007F7B">
            <w:pPr>
              <w:jc w:val="center"/>
              <w:rPr>
                <w:rFonts w:ascii="宋体" w:hAnsi="宋体" w:cs="Arial"/>
                <w:b/>
                <w:bCs/>
                <w:kern w:val="0"/>
                <w:sz w:val="20"/>
                <w:szCs w:val="20"/>
              </w:rPr>
            </w:pPr>
            <w:r w:rsidRPr="00CC2005">
              <w:rPr>
                <w:rFonts w:ascii="宋体" w:hAnsi="宋体" w:cs="Arial" w:hint="eastAsia"/>
                <w:b/>
                <w:bCs/>
                <w:kern w:val="0"/>
                <w:sz w:val="20"/>
                <w:szCs w:val="20"/>
              </w:rPr>
              <w:t>初级职称</w:t>
            </w:r>
          </w:p>
        </w:tc>
        <w:tc>
          <w:tcPr>
            <w:tcW w:w="150" w:type="pct"/>
            <w:vMerge w:val="restart"/>
            <w:tcBorders>
              <w:top w:val="single" w:sz="4" w:space="0" w:color="auto"/>
              <w:left w:val="single" w:sz="2" w:space="0" w:color="auto"/>
              <w:bottom w:val="single" w:sz="4" w:space="0" w:color="000000"/>
              <w:right w:val="single" w:sz="4" w:space="0" w:color="auto"/>
            </w:tcBorders>
            <w:shd w:val="clear" w:color="auto" w:fill="auto"/>
            <w:vAlign w:val="center"/>
          </w:tcPr>
          <w:p w:rsidR="00B14244" w:rsidRPr="00CC2005" w:rsidRDefault="00B14244" w:rsidP="00007F7B">
            <w:pPr>
              <w:jc w:val="center"/>
              <w:rPr>
                <w:rFonts w:ascii="宋体" w:hAnsi="宋体" w:cs="Arial" w:hint="eastAsia"/>
                <w:b/>
                <w:bCs/>
                <w:kern w:val="0"/>
                <w:sz w:val="20"/>
                <w:szCs w:val="20"/>
              </w:rPr>
            </w:pPr>
            <w:r w:rsidRPr="00CC2005">
              <w:rPr>
                <w:rFonts w:ascii="宋体" w:hAnsi="宋体" w:cs="Arial" w:hint="eastAsia"/>
                <w:b/>
                <w:bCs/>
                <w:kern w:val="0"/>
                <w:sz w:val="20"/>
                <w:szCs w:val="20"/>
              </w:rPr>
              <w:t>其他</w:t>
            </w:r>
          </w:p>
        </w:tc>
        <w:tc>
          <w:tcPr>
            <w:tcW w:w="229"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69" w:type="pct"/>
            <w:vMerge/>
            <w:tcBorders>
              <w:top w:val="nil"/>
              <w:left w:val="single" w:sz="4" w:space="0" w:color="auto"/>
              <w:bottom w:val="single" w:sz="4" w:space="0" w:color="000000"/>
              <w:right w:val="nil"/>
            </w:tcBorders>
            <w:vAlign w:val="center"/>
          </w:tcPr>
          <w:p w:rsidR="00B14244" w:rsidRPr="00CC2005" w:rsidRDefault="00B14244" w:rsidP="00007F7B">
            <w:pPr>
              <w:widowControl/>
              <w:jc w:val="left"/>
              <w:rPr>
                <w:rFonts w:ascii="宋体" w:hAnsi="宋体" w:cs="Arial"/>
                <w:b/>
                <w:bCs/>
                <w:kern w:val="0"/>
                <w:sz w:val="20"/>
                <w:szCs w:val="20"/>
              </w:rPr>
            </w:pP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14244" w:rsidRPr="00CC2005" w:rsidRDefault="00B14244" w:rsidP="00007F7B">
            <w:pPr>
              <w:widowControl/>
              <w:jc w:val="left"/>
              <w:rPr>
                <w:rFonts w:ascii="宋体" w:hAnsi="宋体" w:cs="Arial"/>
                <w:b/>
                <w:bCs/>
                <w:kern w:val="0"/>
                <w:sz w:val="20"/>
                <w:szCs w:val="20"/>
              </w:rPr>
            </w:pPr>
            <w:r w:rsidRPr="00CC2005">
              <w:rPr>
                <w:rFonts w:ascii="宋体" w:hAnsi="宋体" w:cs="Arial" w:hint="eastAsia"/>
                <w:b/>
                <w:bCs/>
                <w:kern w:val="0"/>
                <w:sz w:val="20"/>
                <w:szCs w:val="20"/>
              </w:rPr>
              <w:t>其中：R&amp;D支出（千元）</w:t>
            </w:r>
          </w:p>
        </w:tc>
        <w:tc>
          <w:tcPr>
            <w:tcW w:w="232"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99" w:type="pct"/>
            <w:vMerge/>
            <w:tcBorders>
              <w:top w:val="nil"/>
              <w:left w:val="single" w:sz="4" w:space="0" w:color="auto"/>
              <w:bottom w:val="single" w:sz="4" w:space="0" w:color="000000"/>
              <w:right w:val="single" w:sz="4" w:space="0" w:color="000000"/>
            </w:tcBorders>
            <w:vAlign w:val="center"/>
          </w:tcPr>
          <w:p w:rsidR="00B14244" w:rsidRPr="00CC2005" w:rsidRDefault="00B14244" w:rsidP="00007F7B">
            <w:pPr>
              <w:widowControl/>
              <w:jc w:val="left"/>
              <w:rPr>
                <w:rFonts w:ascii="宋体" w:hAnsi="宋体" w:cs="Arial"/>
                <w:b/>
                <w:bCs/>
                <w:kern w:val="0"/>
                <w:sz w:val="20"/>
                <w:szCs w:val="20"/>
              </w:rPr>
            </w:pPr>
          </w:p>
        </w:tc>
        <w:tc>
          <w:tcPr>
            <w:tcW w:w="274" w:type="pct"/>
            <w:gridSpan w:val="2"/>
            <w:vMerge w:val="restart"/>
            <w:tcBorders>
              <w:top w:val="nil"/>
              <w:left w:val="single" w:sz="4" w:space="0" w:color="auto"/>
              <w:bottom w:val="single" w:sz="4" w:space="0" w:color="000000"/>
            </w:tcBorders>
            <w:shd w:val="clear" w:color="auto" w:fill="auto"/>
            <w:vAlign w:val="center"/>
          </w:tcPr>
          <w:p w:rsidR="00B14244" w:rsidRPr="00CC2005" w:rsidRDefault="00B14244" w:rsidP="00007F7B">
            <w:pPr>
              <w:widowControl/>
              <w:jc w:val="left"/>
              <w:rPr>
                <w:rFonts w:ascii="宋体" w:hAnsi="宋体" w:cs="Arial"/>
                <w:b/>
                <w:bCs/>
                <w:kern w:val="0"/>
                <w:sz w:val="20"/>
                <w:szCs w:val="20"/>
              </w:rPr>
            </w:pPr>
            <w:r w:rsidRPr="00CC2005">
              <w:rPr>
                <w:rFonts w:ascii="宋体" w:hAnsi="宋体" w:cs="Arial" w:hint="eastAsia"/>
                <w:b/>
                <w:bCs/>
                <w:kern w:val="0"/>
                <w:sz w:val="20"/>
                <w:szCs w:val="20"/>
              </w:rPr>
              <w:t>其中</w:t>
            </w:r>
            <w:r w:rsidRPr="00CC2005">
              <w:rPr>
                <w:b/>
                <w:bCs/>
                <w:kern w:val="0"/>
                <w:sz w:val="20"/>
                <w:szCs w:val="20"/>
              </w:rPr>
              <w:t>:</w:t>
            </w:r>
            <w:r w:rsidRPr="00CC2005">
              <w:rPr>
                <w:rFonts w:ascii="宋体" w:hAnsi="宋体" w:cs="Arial" w:hint="eastAsia"/>
                <w:b/>
                <w:bCs/>
                <w:kern w:val="0"/>
                <w:sz w:val="20"/>
                <w:szCs w:val="20"/>
              </w:rPr>
              <w:t>仪器设备</w:t>
            </w:r>
            <w:r>
              <w:rPr>
                <w:rFonts w:ascii="宋体" w:hAnsi="宋体" w:cs="Arial" w:hint="eastAsia"/>
                <w:b/>
                <w:bCs/>
                <w:kern w:val="0"/>
                <w:sz w:val="20"/>
                <w:szCs w:val="20"/>
              </w:rPr>
              <w:t>(</w:t>
            </w:r>
            <w:r w:rsidRPr="00CC2005">
              <w:rPr>
                <w:rFonts w:ascii="宋体" w:hAnsi="宋体" w:cs="Arial" w:hint="eastAsia"/>
                <w:b/>
                <w:bCs/>
                <w:kern w:val="0"/>
                <w:sz w:val="20"/>
                <w:szCs w:val="20"/>
              </w:rPr>
              <w:t>千元）</w:t>
            </w:r>
          </w:p>
        </w:tc>
        <w:tc>
          <w:tcPr>
            <w:tcW w:w="247" w:type="pct"/>
            <w:tcBorders>
              <w:top w:val="single" w:sz="4" w:space="0" w:color="auto"/>
              <w:bottom w:val="single" w:sz="4" w:space="0" w:color="auto"/>
              <w:right w:val="single" w:sz="4" w:space="0" w:color="auto"/>
            </w:tcBorders>
            <w:shd w:val="clear" w:color="auto" w:fill="auto"/>
            <w:vAlign w:val="center"/>
          </w:tcPr>
          <w:p w:rsidR="00B14244" w:rsidRPr="00CC2005" w:rsidRDefault="00B14244" w:rsidP="00007F7B">
            <w:pPr>
              <w:widowControl/>
              <w:jc w:val="left"/>
              <w:rPr>
                <w:rFonts w:ascii="宋体" w:hAnsi="宋体" w:cs="Arial"/>
                <w:b/>
                <w:bCs/>
                <w:kern w:val="0"/>
                <w:sz w:val="20"/>
                <w:szCs w:val="20"/>
              </w:rPr>
            </w:pPr>
          </w:p>
        </w:tc>
        <w:tc>
          <w:tcPr>
            <w:tcW w:w="250" w:type="pct"/>
            <w:vMerge/>
            <w:tcBorders>
              <w:top w:val="nil"/>
              <w:left w:val="nil"/>
              <w:bottom w:val="single" w:sz="4" w:space="0" w:color="000000"/>
              <w:right w:val="nil"/>
            </w:tcBorders>
            <w:vAlign w:val="center"/>
          </w:tcPr>
          <w:p w:rsidR="00B14244" w:rsidRPr="00CC2005" w:rsidRDefault="00B14244" w:rsidP="00007F7B">
            <w:pPr>
              <w:widowControl/>
              <w:jc w:val="left"/>
              <w:rPr>
                <w:rFonts w:ascii="宋体" w:hAnsi="宋体" w:cs="Arial"/>
                <w:b/>
                <w:bCs/>
                <w:kern w:val="0"/>
                <w:sz w:val="20"/>
                <w:szCs w:val="20"/>
              </w:rPr>
            </w:pPr>
          </w:p>
        </w:tc>
      </w:tr>
      <w:tr w:rsidR="00B14244" w:rsidRPr="00CC2005" w:rsidTr="00007F7B">
        <w:trPr>
          <w:trHeight w:val="387"/>
          <w:jc w:val="center"/>
        </w:trPr>
        <w:tc>
          <w:tcPr>
            <w:tcW w:w="454" w:type="pct"/>
            <w:vMerge/>
            <w:tcBorders>
              <w:top w:val="nil"/>
              <w:left w:val="nil"/>
              <w:bottom w:val="single" w:sz="8" w:space="0" w:color="000000"/>
              <w:right w:val="nil"/>
            </w:tcBorders>
            <w:vAlign w:val="center"/>
          </w:tcPr>
          <w:p w:rsidR="00B14244" w:rsidRPr="00CC2005" w:rsidRDefault="00B14244" w:rsidP="00007F7B">
            <w:pPr>
              <w:widowControl/>
              <w:jc w:val="left"/>
              <w:rPr>
                <w:rFonts w:ascii="宋体" w:hAnsi="宋体" w:cs="Arial"/>
                <w:b/>
                <w:bCs/>
                <w:kern w:val="0"/>
                <w:sz w:val="20"/>
                <w:szCs w:val="20"/>
              </w:rPr>
            </w:pPr>
          </w:p>
        </w:tc>
        <w:tc>
          <w:tcPr>
            <w:tcW w:w="206" w:type="pct"/>
            <w:tcBorders>
              <w:top w:val="nil"/>
              <w:left w:val="nil"/>
              <w:bottom w:val="single" w:sz="4" w:space="0" w:color="auto"/>
              <w:right w:val="nil"/>
            </w:tcBorders>
            <w:shd w:val="clear" w:color="auto" w:fill="auto"/>
            <w:noWrap/>
            <w:vAlign w:val="bottom"/>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 xml:space="preserve">　</w:t>
            </w:r>
          </w:p>
        </w:tc>
        <w:tc>
          <w:tcPr>
            <w:tcW w:w="201"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78"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79"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99" w:type="pct"/>
            <w:vMerge/>
            <w:tcBorders>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05"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05"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07" w:type="pct"/>
            <w:vMerge/>
            <w:tcBorders>
              <w:top w:val="single" w:sz="4" w:space="0" w:color="auto"/>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85" w:type="pct"/>
            <w:vMerge/>
            <w:tcBorders>
              <w:top w:val="single" w:sz="4" w:space="0" w:color="auto"/>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84" w:type="pct"/>
            <w:vMerge/>
            <w:tcBorders>
              <w:top w:val="single" w:sz="4" w:space="0" w:color="auto"/>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76" w:type="pct"/>
            <w:vMerge/>
            <w:tcBorders>
              <w:top w:val="single" w:sz="4" w:space="0" w:color="auto"/>
              <w:left w:val="single" w:sz="4" w:space="0" w:color="auto"/>
              <w:bottom w:val="single" w:sz="4" w:space="0" w:color="000000"/>
              <w:right w:val="single" w:sz="2"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87" w:type="pct"/>
            <w:vMerge/>
            <w:tcBorders>
              <w:top w:val="single" w:sz="4" w:space="0" w:color="auto"/>
              <w:left w:val="single" w:sz="2" w:space="0" w:color="auto"/>
              <w:bottom w:val="single" w:sz="4" w:space="0" w:color="000000"/>
              <w:right w:val="single" w:sz="2"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150" w:type="pct"/>
            <w:vMerge/>
            <w:tcBorders>
              <w:top w:val="single" w:sz="4" w:space="0" w:color="auto"/>
              <w:left w:val="single" w:sz="2"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29"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69" w:type="pct"/>
            <w:vMerge/>
            <w:tcBorders>
              <w:top w:val="nil"/>
              <w:left w:val="single" w:sz="4" w:space="0" w:color="auto"/>
              <w:bottom w:val="single" w:sz="4" w:space="0" w:color="000000"/>
              <w:right w:val="nil"/>
            </w:tcBorders>
            <w:vAlign w:val="center"/>
          </w:tcPr>
          <w:p w:rsidR="00B14244" w:rsidRPr="00CC2005" w:rsidRDefault="00B14244" w:rsidP="00007F7B">
            <w:pPr>
              <w:widowControl/>
              <w:jc w:val="left"/>
              <w:rPr>
                <w:rFonts w:ascii="宋体" w:hAnsi="宋体" w:cs="Arial"/>
                <w:b/>
                <w:bCs/>
                <w:kern w:val="0"/>
                <w:sz w:val="20"/>
                <w:szCs w:val="20"/>
              </w:rPr>
            </w:pPr>
          </w:p>
        </w:tc>
        <w:tc>
          <w:tcPr>
            <w:tcW w:w="284" w:type="pct"/>
            <w:vMerge/>
            <w:tcBorders>
              <w:top w:val="single" w:sz="4" w:space="0" w:color="auto"/>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32" w:type="pct"/>
            <w:vMerge/>
            <w:tcBorders>
              <w:top w:val="nil"/>
              <w:left w:val="single" w:sz="4" w:space="0" w:color="auto"/>
              <w:bottom w:val="single" w:sz="4" w:space="0" w:color="000000"/>
              <w:right w:val="single" w:sz="4" w:space="0" w:color="auto"/>
            </w:tcBorders>
            <w:vAlign w:val="center"/>
          </w:tcPr>
          <w:p w:rsidR="00B14244" w:rsidRPr="00CC2005" w:rsidRDefault="00B14244" w:rsidP="00007F7B">
            <w:pPr>
              <w:widowControl/>
              <w:jc w:val="left"/>
              <w:rPr>
                <w:rFonts w:ascii="宋体" w:hAnsi="宋体" w:cs="Arial"/>
                <w:b/>
                <w:bCs/>
                <w:kern w:val="0"/>
                <w:sz w:val="20"/>
                <w:szCs w:val="20"/>
              </w:rPr>
            </w:pPr>
          </w:p>
        </w:tc>
        <w:tc>
          <w:tcPr>
            <w:tcW w:w="299" w:type="pct"/>
            <w:vMerge/>
            <w:tcBorders>
              <w:top w:val="nil"/>
              <w:left w:val="single" w:sz="4" w:space="0" w:color="auto"/>
              <w:bottom w:val="single" w:sz="4" w:space="0" w:color="000000"/>
              <w:right w:val="single" w:sz="4" w:space="0" w:color="000000"/>
            </w:tcBorders>
            <w:vAlign w:val="center"/>
          </w:tcPr>
          <w:p w:rsidR="00B14244" w:rsidRPr="00CC2005" w:rsidRDefault="00B14244" w:rsidP="00007F7B">
            <w:pPr>
              <w:widowControl/>
              <w:jc w:val="left"/>
              <w:rPr>
                <w:rFonts w:ascii="宋体" w:hAnsi="宋体" w:cs="Arial"/>
                <w:b/>
                <w:bCs/>
                <w:kern w:val="0"/>
                <w:sz w:val="20"/>
                <w:szCs w:val="20"/>
              </w:rPr>
            </w:pPr>
          </w:p>
        </w:tc>
        <w:tc>
          <w:tcPr>
            <w:tcW w:w="274" w:type="pct"/>
            <w:gridSpan w:val="2"/>
            <w:vMerge/>
            <w:tcBorders>
              <w:top w:val="nil"/>
              <w:left w:val="single" w:sz="4" w:space="0" w:color="auto"/>
              <w:bottom w:val="single" w:sz="4" w:space="0" w:color="000000"/>
              <w:right w:val="single" w:sz="4" w:space="0" w:color="000000"/>
            </w:tcBorders>
            <w:vAlign w:val="center"/>
          </w:tcPr>
          <w:p w:rsidR="00B14244" w:rsidRPr="00CC2005" w:rsidRDefault="00B14244" w:rsidP="00007F7B">
            <w:pPr>
              <w:widowControl/>
              <w:jc w:val="left"/>
              <w:rPr>
                <w:rFonts w:ascii="宋体" w:hAnsi="宋体" w:cs="Arial"/>
                <w:b/>
                <w:bCs/>
                <w:kern w:val="0"/>
                <w:sz w:val="20"/>
                <w:szCs w:val="20"/>
              </w:rPr>
            </w:pPr>
          </w:p>
        </w:tc>
        <w:tc>
          <w:tcPr>
            <w:tcW w:w="247" w:type="pct"/>
            <w:tcBorders>
              <w:top w:val="single" w:sz="4" w:space="0" w:color="auto"/>
              <w:left w:val="nil"/>
              <w:bottom w:val="single" w:sz="4" w:space="0" w:color="auto"/>
              <w:right w:val="single" w:sz="4" w:space="0" w:color="auto"/>
            </w:tcBorders>
            <w:shd w:val="clear" w:color="auto" w:fill="auto"/>
            <w:vAlign w:val="center"/>
          </w:tcPr>
          <w:p w:rsidR="00B14244" w:rsidRPr="00CC2005" w:rsidRDefault="00B14244" w:rsidP="00007F7B">
            <w:pPr>
              <w:widowControl/>
              <w:jc w:val="left"/>
              <w:rPr>
                <w:rFonts w:ascii="宋体" w:hAnsi="宋体" w:cs="Arial"/>
                <w:b/>
                <w:bCs/>
                <w:kern w:val="0"/>
                <w:sz w:val="20"/>
                <w:szCs w:val="20"/>
              </w:rPr>
            </w:pPr>
            <w:r w:rsidRPr="00CC2005">
              <w:rPr>
                <w:rFonts w:ascii="宋体" w:hAnsi="宋体" w:cs="Arial" w:hint="eastAsia"/>
                <w:b/>
                <w:bCs/>
                <w:kern w:val="0"/>
                <w:sz w:val="20"/>
                <w:szCs w:val="20"/>
              </w:rPr>
              <w:t>其中：进口</w:t>
            </w:r>
          </w:p>
        </w:tc>
        <w:tc>
          <w:tcPr>
            <w:tcW w:w="250" w:type="pct"/>
            <w:vMerge/>
            <w:tcBorders>
              <w:top w:val="nil"/>
              <w:left w:val="single" w:sz="4" w:space="0" w:color="auto"/>
              <w:bottom w:val="single" w:sz="4" w:space="0" w:color="000000"/>
              <w:right w:val="nil"/>
            </w:tcBorders>
            <w:vAlign w:val="center"/>
          </w:tcPr>
          <w:p w:rsidR="00B14244" w:rsidRPr="00CC2005" w:rsidRDefault="00B14244" w:rsidP="00007F7B">
            <w:pPr>
              <w:widowControl/>
              <w:jc w:val="left"/>
              <w:rPr>
                <w:rFonts w:ascii="宋体" w:hAnsi="宋体" w:cs="Arial"/>
                <w:b/>
                <w:bCs/>
                <w:kern w:val="0"/>
                <w:sz w:val="20"/>
                <w:szCs w:val="20"/>
              </w:rPr>
            </w:pPr>
          </w:p>
        </w:tc>
      </w:tr>
      <w:tr w:rsidR="00B14244" w:rsidRPr="00CC2005" w:rsidTr="00007F7B">
        <w:trPr>
          <w:trHeight w:val="405"/>
          <w:jc w:val="center"/>
        </w:trPr>
        <w:tc>
          <w:tcPr>
            <w:tcW w:w="454" w:type="pct"/>
            <w:vMerge/>
            <w:tcBorders>
              <w:top w:val="nil"/>
              <w:left w:val="nil"/>
              <w:bottom w:val="single" w:sz="8" w:space="0" w:color="000000"/>
              <w:right w:val="nil"/>
            </w:tcBorders>
            <w:vAlign w:val="center"/>
          </w:tcPr>
          <w:p w:rsidR="00B14244" w:rsidRPr="00CC2005" w:rsidRDefault="00B14244" w:rsidP="00007F7B">
            <w:pPr>
              <w:widowControl/>
              <w:jc w:val="left"/>
              <w:rPr>
                <w:rFonts w:ascii="宋体" w:hAnsi="宋体" w:cs="Arial"/>
                <w:b/>
                <w:bCs/>
                <w:kern w:val="0"/>
                <w:sz w:val="20"/>
                <w:szCs w:val="20"/>
              </w:rPr>
            </w:pPr>
          </w:p>
        </w:tc>
        <w:tc>
          <w:tcPr>
            <w:tcW w:w="206" w:type="pct"/>
            <w:tcBorders>
              <w:top w:val="nil"/>
              <w:left w:val="single" w:sz="4" w:space="0" w:color="auto"/>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编号</w:t>
            </w:r>
          </w:p>
        </w:tc>
        <w:tc>
          <w:tcPr>
            <w:tcW w:w="201"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b/>
                <w:bCs/>
                <w:kern w:val="0"/>
                <w:sz w:val="20"/>
                <w:szCs w:val="20"/>
              </w:rPr>
            </w:pPr>
            <w:r w:rsidRPr="00CC2005">
              <w:rPr>
                <w:rFonts w:ascii="Arial" w:hAnsi="Arial" w:cs="Arial"/>
                <w:b/>
                <w:bCs/>
                <w:kern w:val="0"/>
                <w:sz w:val="20"/>
                <w:szCs w:val="20"/>
              </w:rPr>
              <w:t>L1</w:t>
            </w:r>
          </w:p>
        </w:tc>
        <w:tc>
          <w:tcPr>
            <w:tcW w:w="178"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b/>
                <w:bCs/>
                <w:kern w:val="0"/>
                <w:sz w:val="20"/>
                <w:szCs w:val="20"/>
              </w:rPr>
            </w:pPr>
            <w:r w:rsidRPr="00CC2005">
              <w:rPr>
                <w:rFonts w:ascii="Arial" w:hAnsi="Arial" w:cs="Arial"/>
                <w:b/>
                <w:bCs/>
                <w:kern w:val="0"/>
                <w:sz w:val="20"/>
                <w:szCs w:val="20"/>
              </w:rPr>
              <w:t>L2</w:t>
            </w:r>
          </w:p>
        </w:tc>
        <w:tc>
          <w:tcPr>
            <w:tcW w:w="179"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b/>
                <w:bCs/>
                <w:kern w:val="0"/>
                <w:sz w:val="20"/>
                <w:szCs w:val="20"/>
              </w:rPr>
            </w:pPr>
            <w:r w:rsidRPr="00CC2005">
              <w:rPr>
                <w:rFonts w:ascii="Arial" w:hAnsi="Arial" w:cs="Arial"/>
                <w:b/>
                <w:bCs/>
                <w:kern w:val="0"/>
                <w:sz w:val="20"/>
                <w:szCs w:val="20"/>
              </w:rPr>
              <w:t>L3</w:t>
            </w:r>
          </w:p>
        </w:tc>
        <w:tc>
          <w:tcPr>
            <w:tcW w:w="199"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4</w:t>
            </w:r>
          </w:p>
        </w:tc>
        <w:tc>
          <w:tcPr>
            <w:tcW w:w="205"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5</w:t>
            </w:r>
          </w:p>
        </w:tc>
        <w:tc>
          <w:tcPr>
            <w:tcW w:w="205"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6</w:t>
            </w:r>
          </w:p>
        </w:tc>
        <w:tc>
          <w:tcPr>
            <w:tcW w:w="207"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7</w:t>
            </w:r>
          </w:p>
        </w:tc>
        <w:tc>
          <w:tcPr>
            <w:tcW w:w="185"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8</w:t>
            </w:r>
          </w:p>
        </w:tc>
        <w:tc>
          <w:tcPr>
            <w:tcW w:w="184"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9</w:t>
            </w:r>
          </w:p>
        </w:tc>
        <w:tc>
          <w:tcPr>
            <w:tcW w:w="176" w:type="pct"/>
            <w:tcBorders>
              <w:top w:val="nil"/>
              <w:left w:val="nil"/>
              <w:bottom w:val="single" w:sz="8" w:space="0" w:color="auto"/>
              <w:right w:val="single" w:sz="2"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L1</w:t>
            </w:r>
            <w:r w:rsidRPr="00CC2005">
              <w:rPr>
                <w:rFonts w:ascii="Arial" w:hAnsi="Arial" w:cs="Arial" w:hint="eastAsia"/>
                <w:b/>
                <w:bCs/>
                <w:kern w:val="0"/>
                <w:sz w:val="20"/>
                <w:szCs w:val="20"/>
              </w:rPr>
              <w:t>0</w:t>
            </w:r>
          </w:p>
        </w:tc>
        <w:tc>
          <w:tcPr>
            <w:tcW w:w="187" w:type="pct"/>
            <w:tcBorders>
              <w:top w:val="nil"/>
              <w:left w:val="single" w:sz="2" w:space="0" w:color="auto"/>
              <w:bottom w:val="single" w:sz="8" w:space="0" w:color="auto"/>
              <w:right w:val="single" w:sz="2" w:space="0" w:color="auto"/>
            </w:tcBorders>
            <w:shd w:val="clear" w:color="auto" w:fill="auto"/>
            <w:vAlign w:val="bottom"/>
          </w:tcPr>
          <w:p w:rsidR="00B14244" w:rsidRPr="00CC2005" w:rsidRDefault="00B14244" w:rsidP="00007F7B">
            <w:pPr>
              <w:jc w:val="center"/>
              <w:rPr>
                <w:rFonts w:ascii="Arial" w:hAnsi="Arial" w:cs="Arial" w:hint="eastAsia"/>
                <w:b/>
                <w:bCs/>
                <w:kern w:val="0"/>
                <w:sz w:val="20"/>
                <w:szCs w:val="20"/>
              </w:rPr>
            </w:pPr>
            <w:r w:rsidRPr="00CC2005">
              <w:rPr>
                <w:rFonts w:ascii="Arial" w:hAnsi="Arial" w:cs="Arial"/>
                <w:b/>
                <w:bCs/>
                <w:kern w:val="0"/>
                <w:sz w:val="20"/>
                <w:szCs w:val="20"/>
              </w:rPr>
              <w:t>L1</w:t>
            </w:r>
            <w:r w:rsidRPr="00CC2005">
              <w:rPr>
                <w:rFonts w:ascii="Arial" w:hAnsi="Arial" w:cs="Arial" w:hint="eastAsia"/>
                <w:b/>
                <w:bCs/>
                <w:kern w:val="0"/>
                <w:sz w:val="20"/>
                <w:szCs w:val="20"/>
              </w:rPr>
              <w:t>1</w:t>
            </w:r>
          </w:p>
        </w:tc>
        <w:tc>
          <w:tcPr>
            <w:tcW w:w="150" w:type="pct"/>
            <w:tcBorders>
              <w:top w:val="nil"/>
              <w:left w:val="single" w:sz="2" w:space="0" w:color="auto"/>
              <w:bottom w:val="single" w:sz="8" w:space="0" w:color="auto"/>
              <w:right w:val="single" w:sz="4" w:space="0" w:color="auto"/>
            </w:tcBorders>
            <w:shd w:val="clear" w:color="auto" w:fill="auto"/>
            <w:vAlign w:val="bottom"/>
          </w:tcPr>
          <w:p w:rsidR="00B14244" w:rsidRPr="00CC2005" w:rsidRDefault="00B14244" w:rsidP="00007F7B">
            <w:pPr>
              <w:jc w:val="center"/>
              <w:rPr>
                <w:rFonts w:ascii="Arial" w:hAnsi="Arial" w:cs="Arial" w:hint="eastAsia"/>
                <w:b/>
                <w:bCs/>
                <w:kern w:val="0"/>
                <w:sz w:val="20"/>
                <w:szCs w:val="20"/>
              </w:rPr>
            </w:pPr>
            <w:r w:rsidRPr="00CC2005">
              <w:rPr>
                <w:rFonts w:ascii="Arial" w:hAnsi="Arial" w:cs="Arial"/>
                <w:b/>
                <w:bCs/>
                <w:kern w:val="0"/>
                <w:sz w:val="20"/>
                <w:szCs w:val="20"/>
              </w:rPr>
              <w:t>L1</w:t>
            </w:r>
            <w:r w:rsidRPr="00CC2005">
              <w:rPr>
                <w:rFonts w:ascii="Arial" w:hAnsi="Arial" w:cs="Arial" w:hint="eastAsia"/>
                <w:b/>
                <w:bCs/>
                <w:kern w:val="0"/>
                <w:sz w:val="20"/>
                <w:szCs w:val="20"/>
              </w:rPr>
              <w:t>2</w:t>
            </w:r>
          </w:p>
        </w:tc>
        <w:tc>
          <w:tcPr>
            <w:tcW w:w="229"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L1</w:t>
            </w:r>
            <w:r w:rsidRPr="00CC2005">
              <w:rPr>
                <w:rFonts w:ascii="Arial" w:hAnsi="Arial" w:cs="Arial" w:hint="eastAsia"/>
                <w:b/>
                <w:bCs/>
                <w:kern w:val="0"/>
                <w:sz w:val="20"/>
                <w:szCs w:val="20"/>
              </w:rPr>
              <w:t>3</w:t>
            </w:r>
          </w:p>
        </w:tc>
        <w:tc>
          <w:tcPr>
            <w:tcW w:w="269"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14</w:t>
            </w:r>
          </w:p>
        </w:tc>
        <w:tc>
          <w:tcPr>
            <w:tcW w:w="284" w:type="pct"/>
            <w:tcBorders>
              <w:top w:val="nil"/>
              <w:left w:val="nil"/>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15</w:t>
            </w:r>
          </w:p>
        </w:tc>
        <w:tc>
          <w:tcPr>
            <w:tcW w:w="232" w:type="pct"/>
            <w:tcBorders>
              <w:top w:val="nil"/>
              <w:left w:val="nil"/>
              <w:bottom w:val="single" w:sz="8" w:space="0" w:color="auto"/>
              <w:right w:val="nil"/>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16</w:t>
            </w:r>
          </w:p>
        </w:tc>
        <w:tc>
          <w:tcPr>
            <w:tcW w:w="299" w:type="pct"/>
            <w:tcBorders>
              <w:top w:val="nil"/>
              <w:left w:val="single" w:sz="4" w:space="0" w:color="auto"/>
              <w:bottom w:val="single" w:sz="8" w:space="0" w:color="auto"/>
              <w:right w:val="single" w:sz="4" w:space="0" w:color="auto"/>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17</w:t>
            </w:r>
          </w:p>
        </w:tc>
        <w:tc>
          <w:tcPr>
            <w:tcW w:w="274" w:type="pct"/>
            <w:gridSpan w:val="2"/>
            <w:tcBorders>
              <w:top w:val="nil"/>
              <w:left w:val="nil"/>
              <w:bottom w:val="single" w:sz="8" w:space="0" w:color="auto"/>
              <w:right w:val="nil"/>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b/>
                <w:bCs/>
                <w:kern w:val="0"/>
                <w:sz w:val="20"/>
                <w:szCs w:val="20"/>
              </w:rPr>
              <w:t>L</w:t>
            </w:r>
            <w:r w:rsidRPr="00CC2005">
              <w:rPr>
                <w:rFonts w:ascii="Arial" w:hAnsi="Arial" w:cs="Arial" w:hint="eastAsia"/>
                <w:b/>
                <w:bCs/>
                <w:kern w:val="0"/>
                <w:sz w:val="20"/>
                <w:szCs w:val="20"/>
              </w:rPr>
              <w:t>18</w:t>
            </w:r>
          </w:p>
        </w:tc>
        <w:tc>
          <w:tcPr>
            <w:tcW w:w="247" w:type="pct"/>
            <w:tcBorders>
              <w:top w:val="nil"/>
              <w:left w:val="single" w:sz="4" w:space="0" w:color="auto"/>
              <w:bottom w:val="single" w:sz="8" w:space="0" w:color="auto"/>
              <w:right w:val="nil"/>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hint="eastAsia"/>
                <w:b/>
                <w:bCs/>
                <w:kern w:val="0"/>
                <w:sz w:val="20"/>
                <w:szCs w:val="20"/>
              </w:rPr>
              <w:t>L19</w:t>
            </w:r>
          </w:p>
        </w:tc>
        <w:tc>
          <w:tcPr>
            <w:tcW w:w="250" w:type="pct"/>
            <w:tcBorders>
              <w:top w:val="nil"/>
              <w:left w:val="single" w:sz="4" w:space="0" w:color="auto"/>
              <w:bottom w:val="single" w:sz="8" w:space="0" w:color="auto"/>
              <w:right w:val="nil"/>
            </w:tcBorders>
            <w:shd w:val="clear" w:color="auto" w:fill="auto"/>
            <w:noWrap/>
            <w:vAlign w:val="bottom"/>
          </w:tcPr>
          <w:p w:rsidR="00B14244" w:rsidRPr="00CC2005" w:rsidRDefault="00B14244" w:rsidP="00007F7B">
            <w:pPr>
              <w:widowControl/>
              <w:jc w:val="center"/>
              <w:rPr>
                <w:rFonts w:ascii="Arial" w:hAnsi="Arial" w:cs="Arial" w:hint="eastAsia"/>
                <w:b/>
                <w:bCs/>
                <w:kern w:val="0"/>
                <w:sz w:val="20"/>
                <w:szCs w:val="20"/>
              </w:rPr>
            </w:pPr>
            <w:r w:rsidRPr="00CC2005">
              <w:rPr>
                <w:rFonts w:ascii="Arial" w:hAnsi="Arial" w:cs="Arial" w:hint="eastAsia"/>
                <w:b/>
                <w:bCs/>
                <w:kern w:val="0"/>
                <w:sz w:val="20"/>
                <w:szCs w:val="20"/>
              </w:rPr>
              <w:t>L20</w:t>
            </w:r>
          </w:p>
        </w:tc>
      </w:tr>
      <w:tr w:rsidR="00B14244" w:rsidRPr="00CC2005" w:rsidTr="00007F7B">
        <w:trPr>
          <w:trHeight w:val="255"/>
          <w:jc w:val="center"/>
        </w:trPr>
        <w:tc>
          <w:tcPr>
            <w:tcW w:w="454" w:type="pct"/>
            <w:tcBorders>
              <w:top w:val="nil"/>
              <w:left w:val="nil"/>
              <w:bottom w:val="nil"/>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6"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01</w:t>
            </w:r>
          </w:p>
        </w:tc>
        <w:tc>
          <w:tcPr>
            <w:tcW w:w="201"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宋体" w:hAnsi="宋体" w:cs="Arial"/>
                <w:kern w:val="0"/>
                <w:sz w:val="20"/>
                <w:szCs w:val="20"/>
              </w:rPr>
            </w:pPr>
            <w:r w:rsidRPr="00CC2005">
              <w:rPr>
                <w:rFonts w:ascii="宋体" w:hAnsi="宋体" w:cs="Arial" w:hint="eastAsia"/>
                <w:kern w:val="0"/>
                <w:sz w:val="20"/>
                <w:szCs w:val="20"/>
              </w:rPr>
              <w:t xml:space="preserve">　</w:t>
            </w:r>
          </w:p>
        </w:tc>
        <w:tc>
          <w:tcPr>
            <w:tcW w:w="178"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7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9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7"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76" w:type="pct"/>
            <w:tcBorders>
              <w:top w:val="nil"/>
              <w:left w:val="nil"/>
              <w:bottom w:val="single" w:sz="4" w:space="0" w:color="auto"/>
              <w:right w:val="single" w:sz="2"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7" w:type="pct"/>
            <w:tcBorders>
              <w:top w:val="nil"/>
              <w:left w:val="single" w:sz="2" w:space="0" w:color="auto"/>
              <w:bottom w:val="single" w:sz="4" w:space="0" w:color="auto"/>
              <w:right w:val="single" w:sz="2"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150" w:type="pct"/>
            <w:tcBorders>
              <w:top w:val="nil"/>
              <w:left w:val="single" w:sz="2" w:space="0" w:color="auto"/>
              <w:bottom w:val="single" w:sz="4" w:space="0" w:color="auto"/>
              <w:right w:val="single" w:sz="4"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22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6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84"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32" w:type="pct"/>
            <w:tcBorders>
              <w:top w:val="nil"/>
              <w:left w:val="nil"/>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99" w:type="pct"/>
            <w:tcBorders>
              <w:top w:val="nil"/>
              <w:left w:val="single" w:sz="4" w:space="0" w:color="auto"/>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74" w:type="pct"/>
            <w:gridSpan w:val="2"/>
            <w:tcBorders>
              <w:top w:val="nil"/>
              <w:left w:val="nil"/>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47" w:type="pct"/>
            <w:tcBorders>
              <w:top w:val="nil"/>
              <w:left w:val="single" w:sz="4" w:space="0" w:color="auto"/>
              <w:bottom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50" w:type="pct"/>
            <w:tcBorders>
              <w:top w:val="nil"/>
              <w:left w:val="single" w:sz="4" w:space="0" w:color="auto"/>
              <w:bottom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r>
      <w:tr w:rsidR="00B14244" w:rsidRPr="00CC2005" w:rsidTr="00007F7B">
        <w:trPr>
          <w:trHeight w:val="255"/>
          <w:jc w:val="center"/>
        </w:trPr>
        <w:tc>
          <w:tcPr>
            <w:tcW w:w="454" w:type="pct"/>
            <w:tcBorders>
              <w:top w:val="single" w:sz="4" w:space="0" w:color="auto"/>
              <w:left w:val="nil"/>
              <w:bottom w:val="nil"/>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6"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02</w:t>
            </w:r>
          </w:p>
        </w:tc>
        <w:tc>
          <w:tcPr>
            <w:tcW w:w="201"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宋体" w:hAnsi="宋体" w:cs="Arial"/>
                <w:kern w:val="0"/>
                <w:sz w:val="20"/>
                <w:szCs w:val="20"/>
              </w:rPr>
            </w:pPr>
            <w:r w:rsidRPr="00CC2005">
              <w:rPr>
                <w:rFonts w:ascii="宋体" w:hAnsi="宋体" w:cs="Arial" w:hint="eastAsia"/>
                <w:kern w:val="0"/>
                <w:sz w:val="20"/>
                <w:szCs w:val="20"/>
              </w:rPr>
              <w:t xml:space="preserve">　</w:t>
            </w:r>
          </w:p>
        </w:tc>
        <w:tc>
          <w:tcPr>
            <w:tcW w:w="178"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7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9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7"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76" w:type="pct"/>
            <w:tcBorders>
              <w:top w:val="nil"/>
              <w:left w:val="nil"/>
              <w:bottom w:val="single" w:sz="4" w:space="0" w:color="auto"/>
              <w:right w:val="single" w:sz="2"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7" w:type="pct"/>
            <w:tcBorders>
              <w:top w:val="nil"/>
              <w:left w:val="single" w:sz="2" w:space="0" w:color="auto"/>
              <w:bottom w:val="single" w:sz="4" w:space="0" w:color="auto"/>
              <w:right w:val="single" w:sz="2"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150" w:type="pct"/>
            <w:tcBorders>
              <w:top w:val="nil"/>
              <w:left w:val="single" w:sz="2" w:space="0" w:color="auto"/>
              <w:bottom w:val="single" w:sz="4" w:space="0" w:color="auto"/>
              <w:right w:val="single" w:sz="4"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22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6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84"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32" w:type="pct"/>
            <w:tcBorders>
              <w:top w:val="nil"/>
              <w:left w:val="nil"/>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99" w:type="pct"/>
            <w:tcBorders>
              <w:top w:val="nil"/>
              <w:left w:val="single" w:sz="4" w:space="0" w:color="auto"/>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74" w:type="pct"/>
            <w:gridSpan w:val="2"/>
            <w:tcBorders>
              <w:top w:val="nil"/>
              <w:left w:val="nil"/>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47" w:type="pct"/>
            <w:tcBorders>
              <w:top w:val="single" w:sz="4" w:space="0" w:color="auto"/>
              <w:left w:val="single" w:sz="4" w:space="0" w:color="auto"/>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50" w:type="pct"/>
            <w:tcBorders>
              <w:top w:val="single" w:sz="4" w:space="0" w:color="auto"/>
              <w:left w:val="single" w:sz="4" w:space="0" w:color="auto"/>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r>
      <w:tr w:rsidR="00B14244" w:rsidRPr="00CC2005" w:rsidTr="00007F7B">
        <w:trPr>
          <w:trHeight w:val="255"/>
          <w:jc w:val="center"/>
        </w:trPr>
        <w:tc>
          <w:tcPr>
            <w:tcW w:w="454" w:type="pct"/>
            <w:tcBorders>
              <w:top w:val="single" w:sz="4" w:space="0" w:color="auto"/>
              <w:left w:val="nil"/>
              <w:bottom w:val="nil"/>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6"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center"/>
              <w:rPr>
                <w:rFonts w:ascii="宋体" w:hAnsi="宋体" w:cs="Arial"/>
                <w:b/>
                <w:bCs/>
                <w:kern w:val="0"/>
                <w:sz w:val="20"/>
                <w:szCs w:val="20"/>
              </w:rPr>
            </w:pPr>
            <w:r w:rsidRPr="00CC2005">
              <w:rPr>
                <w:rFonts w:ascii="宋体" w:hAnsi="宋体" w:cs="Arial" w:hint="eastAsia"/>
                <w:b/>
                <w:bCs/>
                <w:kern w:val="0"/>
                <w:sz w:val="20"/>
                <w:szCs w:val="20"/>
              </w:rPr>
              <w:t>03</w:t>
            </w:r>
          </w:p>
        </w:tc>
        <w:tc>
          <w:tcPr>
            <w:tcW w:w="201"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宋体" w:hAnsi="宋体" w:cs="Arial"/>
                <w:kern w:val="0"/>
                <w:sz w:val="20"/>
                <w:szCs w:val="20"/>
              </w:rPr>
            </w:pPr>
            <w:r w:rsidRPr="00CC2005">
              <w:rPr>
                <w:rFonts w:ascii="宋体" w:hAnsi="宋体" w:cs="Arial" w:hint="eastAsia"/>
                <w:kern w:val="0"/>
                <w:sz w:val="20"/>
                <w:szCs w:val="20"/>
              </w:rPr>
              <w:t xml:space="preserve">　</w:t>
            </w:r>
          </w:p>
        </w:tc>
        <w:tc>
          <w:tcPr>
            <w:tcW w:w="178"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7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9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5" w:type="pct"/>
            <w:tcBorders>
              <w:top w:val="nil"/>
              <w:left w:val="nil"/>
              <w:bottom w:val="single" w:sz="4" w:space="0" w:color="auto"/>
              <w:right w:val="single" w:sz="4" w:space="0" w:color="auto"/>
            </w:tcBorders>
            <w:shd w:val="clear" w:color="auto" w:fill="auto"/>
            <w:noWrap/>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07"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5"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4"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76" w:type="pct"/>
            <w:tcBorders>
              <w:top w:val="nil"/>
              <w:left w:val="nil"/>
              <w:bottom w:val="single" w:sz="4" w:space="0" w:color="auto"/>
              <w:right w:val="single" w:sz="2"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187" w:type="pct"/>
            <w:tcBorders>
              <w:top w:val="nil"/>
              <w:left w:val="single" w:sz="2" w:space="0" w:color="auto"/>
              <w:bottom w:val="single" w:sz="4" w:space="0" w:color="auto"/>
              <w:right w:val="single" w:sz="2"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150" w:type="pct"/>
            <w:tcBorders>
              <w:top w:val="nil"/>
              <w:left w:val="single" w:sz="2" w:space="0" w:color="auto"/>
              <w:bottom w:val="single" w:sz="4" w:space="0" w:color="auto"/>
              <w:right w:val="single" w:sz="4"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22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69"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84" w:type="pct"/>
            <w:tcBorders>
              <w:top w:val="nil"/>
              <w:left w:val="nil"/>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32" w:type="pct"/>
            <w:tcBorders>
              <w:top w:val="nil"/>
              <w:left w:val="nil"/>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99" w:type="pct"/>
            <w:tcBorders>
              <w:top w:val="nil"/>
              <w:left w:val="single" w:sz="4" w:space="0" w:color="auto"/>
              <w:bottom w:val="single" w:sz="4"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74" w:type="pct"/>
            <w:gridSpan w:val="2"/>
            <w:tcBorders>
              <w:top w:val="nil"/>
              <w:left w:val="nil"/>
              <w:bottom w:val="single" w:sz="4"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47" w:type="pct"/>
            <w:tcBorders>
              <w:top w:val="nil"/>
              <w:left w:val="single" w:sz="4" w:space="0" w:color="auto"/>
              <w:bottom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c>
          <w:tcPr>
            <w:tcW w:w="250" w:type="pct"/>
            <w:tcBorders>
              <w:top w:val="nil"/>
              <w:left w:val="single" w:sz="4" w:space="0" w:color="auto"/>
              <w:bottom w:val="nil"/>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r w:rsidRPr="00CC2005">
              <w:rPr>
                <w:rFonts w:ascii="Arial" w:hAnsi="Arial" w:cs="Arial"/>
                <w:kern w:val="0"/>
                <w:sz w:val="20"/>
                <w:szCs w:val="20"/>
              </w:rPr>
              <w:t xml:space="preserve">　</w:t>
            </w:r>
          </w:p>
        </w:tc>
      </w:tr>
      <w:tr w:rsidR="00B14244" w:rsidRPr="00CC2005" w:rsidTr="00007F7B">
        <w:trPr>
          <w:trHeight w:val="255"/>
          <w:jc w:val="center"/>
        </w:trPr>
        <w:tc>
          <w:tcPr>
            <w:tcW w:w="454"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hint="eastAsia"/>
                <w:kern w:val="0"/>
                <w:sz w:val="20"/>
                <w:szCs w:val="20"/>
              </w:rPr>
            </w:pPr>
          </w:p>
        </w:tc>
        <w:tc>
          <w:tcPr>
            <w:tcW w:w="206"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center"/>
              <w:rPr>
                <w:rFonts w:ascii="宋体" w:hAnsi="宋体" w:cs="Arial" w:hint="eastAsia"/>
                <w:b/>
                <w:bCs/>
                <w:kern w:val="0"/>
                <w:sz w:val="20"/>
                <w:szCs w:val="20"/>
              </w:rPr>
            </w:pPr>
            <w:r w:rsidRPr="00CC2005">
              <w:rPr>
                <w:rFonts w:ascii="Arial" w:hAnsi="Arial" w:cs="Arial" w:hint="eastAsia"/>
                <w:kern w:val="0"/>
                <w:sz w:val="20"/>
                <w:szCs w:val="20"/>
              </w:rPr>
              <w:t>…</w:t>
            </w:r>
          </w:p>
        </w:tc>
        <w:tc>
          <w:tcPr>
            <w:tcW w:w="201"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宋体" w:hAnsi="宋体" w:cs="Arial" w:hint="eastAsia"/>
                <w:kern w:val="0"/>
                <w:sz w:val="20"/>
                <w:szCs w:val="20"/>
              </w:rPr>
            </w:pPr>
          </w:p>
        </w:tc>
        <w:tc>
          <w:tcPr>
            <w:tcW w:w="178"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79"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99"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05" w:type="pct"/>
            <w:tcBorders>
              <w:top w:val="single" w:sz="4" w:space="0" w:color="auto"/>
              <w:left w:val="nil"/>
              <w:bottom w:val="single" w:sz="12" w:space="0" w:color="auto"/>
              <w:right w:val="single" w:sz="4" w:space="0" w:color="auto"/>
            </w:tcBorders>
            <w:shd w:val="clear" w:color="auto" w:fill="auto"/>
            <w:noWrap/>
          </w:tcPr>
          <w:p w:rsidR="00B14244" w:rsidRPr="00CC2005" w:rsidRDefault="00B14244" w:rsidP="00007F7B">
            <w:pPr>
              <w:widowControl/>
              <w:jc w:val="left"/>
              <w:rPr>
                <w:rFonts w:ascii="Arial" w:hAnsi="Arial" w:cs="Arial"/>
                <w:kern w:val="0"/>
                <w:sz w:val="20"/>
                <w:szCs w:val="20"/>
              </w:rPr>
            </w:pPr>
          </w:p>
        </w:tc>
        <w:tc>
          <w:tcPr>
            <w:tcW w:w="205"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07"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85"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84"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76" w:type="pct"/>
            <w:tcBorders>
              <w:top w:val="single" w:sz="4" w:space="0" w:color="auto"/>
              <w:left w:val="nil"/>
              <w:bottom w:val="single" w:sz="12" w:space="0" w:color="auto"/>
              <w:right w:val="single" w:sz="2"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187" w:type="pct"/>
            <w:tcBorders>
              <w:top w:val="single" w:sz="4" w:space="0" w:color="auto"/>
              <w:left w:val="single" w:sz="2" w:space="0" w:color="auto"/>
              <w:bottom w:val="single" w:sz="12" w:space="0" w:color="auto"/>
              <w:right w:val="single" w:sz="2"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150" w:type="pct"/>
            <w:tcBorders>
              <w:top w:val="single" w:sz="4" w:space="0" w:color="auto"/>
              <w:left w:val="single" w:sz="2" w:space="0" w:color="auto"/>
              <w:bottom w:val="single" w:sz="12" w:space="0" w:color="auto"/>
              <w:right w:val="single" w:sz="4" w:space="0" w:color="auto"/>
            </w:tcBorders>
            <w:shd w:val="clear" w:color="auto" w:fill="auto"/>
            <w:vAlign w:val="bottom"/>
          </w:tcPr>
          <w:p w:rsidR="00B14244" w:rsidRPr="00CC2005" w:rsidRDefault="00B14244" w:rsidP="00007F7B">
            <w:pPr>
              <w:widowControl/>
              <w:jc w:val="left"/>
              <w:rPr>
                <w:rFonts w:ascii="Arial" w:hAnsi="Arial" w:cs="Arial"/>
                <w:kern w:val="0"/>
                <w:sz w:val="20"/>
                <w:szCs w:val="20"/>
              </w:rPr>
            </w:pPr>
          </w:p>
        </w:tc>
        <w:tc>
          <w:tcPr>
            <w:tcW w:w="229"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69"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84" w:type="pct"/>
            <w:tcBorders>
              <w:top w:val="single" w:sz="4" w:space="0" w:color="auto"/>
              <w:left w:val="nil"/>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32" w:type="pct"/>
            <w:tcBorders>
              <w:top w:val="single" w:sz="4" w:space="0" w:color="auto"/>
              <w:left w:val="nil"/>
              <w:bottom w:val="single" w:sz="12"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99" w:type="pct"/>
            <w:tcBorders>
              <w:top w:val="single" w:sz="4" w:space="0" w:color="auto"/>
              <w:left w:val="single" w:sz="4" w:space="0" w:color="auto"/>
              <w:bottom w:val="single" w:sz="12" w:space="0" w:color="auto"/>
              <w:right w:val="single" w:sz="4" w:space="0" w:color="auto"/>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74" w:type="pct"/>
            <w:gridSpan w:val="2"/>
            <w:tcBorders>
              <w:top w:val="single" w:sz="4" w:space="0" w:color="auto"/>
              <w:left w:val="nil"/>
              <w:bottom w:val="single" w:sz="12"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47" w:type="pct"/>
            <w:tcBorders>
              <w:top w:val="single" w:sz="4" w:space="0" w:color="auto"/>
              <w:left w:val="single" w:sz="4" w:space="0" w:color="auto"/>
              <w:bottom w:val="single" w:sz="12"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c>
          <w:tcPr>
            <w:tcW w:w="250" w:type="pct"/>
            <w:tcBorders>
              <w:top w:val="single" w:sz="4" w:space="0" w:color="auto"/>
              <w:left w:val="single" w:sz="4" w:space="0" w:color="auto"/>
              <w:bottom w:val="single" w:sz="12" w:space="0" w:color="auto"/>
              <w:right w:val="nil"/>
            </w:tcBorders>
            <w:shd w:val="clear" w:color="auto" w:fill="auto"/>
            <w:noWrap/>
            <w:vAlign w:val="bottom"/>
          </w:tcPr>
          <w:p w:rsidR="00B14244" w:rsidRPr="00CC2005" w:rsidRDefault="00B14244" w:rsidP="00007F7B">
            <w:pPr>
              <w:widowControl/>
              <w:jc w:val="left"/>
              <w:rPr>
                <w:rFonts w:ascii="Arial" w:hAnsi="Arial" w:cs="Arial"/>
                <w:kern w:val="0"/>
                <w:sz w:val="20"/>
                <w:szCs w:val="20"/>
              </w:rPr>
            </w:pPr>
          </w:p>
        </w:tc>
      </w:tr>
      <w:tr w:rsidR="00B14244" w:rsidRPr="00CC2005" w:rsidTr="00007F7B">
        <w:trPr>
          <w:trHeight w:val="270"/>
          <w:jc w:val="center"/>
        </w:trPr>
        <w:tc>
          <w:tcPr>
            <w:tcW w:w="5000" w:type="pct"/>
            <w:gridSpan w:val="23"/>
            <w:tcBorders>
              <w:top w:val="single" w:sz="12" w:space="0" w:color="auto"/>
              <w:left w:val="nil"/>
              <w:bottom w:val="nil"/>
              <w:right w:val="nil"/>
            </w:tcBorders>
            <w:shd w:val="clear" w:color="auto" w:fill="auto"/>
            <w:noWrap/>
          </w:tcPr>
          <w:p w:rsidR="00B14244" w:rsidRPr="00CC2005" w:rsidRDefault="00B14244" w:rsidP="00007F7B">
            <w:pPr>
              <w:widowControl/>
              <w:jc w:val="distribute"/>
              <w:rPr>
                <w:rFonts w:ascii="黑体" w:eastAsia="黑体" w:hAnsi="Arial" w:cs="Arial"/>
                <w:b/>
                <w:bCs/>
                <w:kern w:val="0"/>
                <w:sz w:val="20"/>
                <w:szCs w:val="20"/>
              </w:rPr>
            </w:pPr>
            <w:r w:rsidRPr="00CC2005">
              <w:rPr>
                <w:rFonts w:ascii="黑体" w:eastAsia="黑体" w:hAnsi="Arial" w:cs="Arial" w:hint="eastAsia"/>
                <w:b/>
                <w:bCs/>
                <w:kern w:val="0"/>
                <w:sz w:val="20"/>
                <w:szCs w:val="20"/>
              </w:rPr>
              <w:t xml:space="preserve">业务部门负责人（签章）：        复核人（签章）：             填表人（签章）：                报出日期:      年   月   日 </w:t>
            </w:r>
          </w:p>
        </w:tc>
      </w:tr>
      <w:tr w:rsidR="00B14244" w:rsidRPr="00CC2005" w:rsidTr="00007F7B">
        <w:trPr>
          <w:trHeight w:val="255"/>
          <w:jc w:val="center"/>
        </w:trPr>
        <w:tc>
          <w:tcPr>
            <w:tcW w:w="5000" w:type="pct"/>
            <w:gridSpan w:val="23"/>
            <w:tcBorders>
              <w:top w:val="nil"/>
              <w:left w:val="nil"/>
              <w:bottom w:val="nil"/>
              <w:right w:val="nil"/>
            </w:tcBorders>
            <w:shd w:val="clear" w:color="auto" w:fill="auto"/>
          </w:tcPr>
          <w:p w:rsidR="00B14244" w:rsidRPr="00CC2005" w:rsidRDefault="00B14244" w:rsidP="00007F7B">
            <w:pPr>
              <w:rPr>
                <w:rFonts w:ascii="黑体" w:eastAsia="黑体" w:hAnsi="黑体" w:cs="Arial"/>
                <w:bCs/>
                <w:sz w:val="20"/>
                <w:szCs w:val="20"/>
              </w:rPr>
            </w:pPr>
            <w:r w:rsidRPr="00CC2005">
              <w:rPr>
                <w:rFonts w:ascii="黑体" w:eastAsia="黑体" w:hAnsi="黑体" w:cs="Arial" w:hint="eastAsia"/>
                <w:bCs/>
                <w:sz w:val="20"/>
                <w:szCs w:val="20"/>
              </w:rPr>
              <w:t>填表说明</w:t>
            </w:r>
            <w:r w:rsidRPr="00CC2005">
              <w:rPr>
                <w:rFonts w:eastAsia="黑体"/>
                <w:bCs/>
                <w:sz w:val="20"/>
                <w:szCs w:val="20"/>
              </w:rPr>
              <w:t>:</w:t>
            </w:r>
            <w:r w:rsidRPr="00CC2005">
              <w:rPr>
                <w:rFonts w:cs="Arial" w:hint="eastAsia"/>
                <w:bCs/>
                <w:sz w:val="20"/>
                <w:szCs w:val="20"/>
              </w:rPr>
              <w:t>（</w:t>
            </w:r>
            <w:r w:rsidRPr="00CC2005">
              <w:rPr>
                <w:rFonts w:eastAsia="黑体"/>
                <w:bCs/>
                <w:sz w:val="20"/>
                <w:szCs w:val="20"/>
              </w:rPr>
              <w:t>1</w:t>
            </w:r>
            <w:r w:rsidRPr="00CC2005">
              <w:rPr>
                <w:rFonts w:cs="Arial" w:hint="eastAsia"/>
                <w:bCs/>
                <w:sz w:val="20"/>
                <w:szCs w:val="20"/>
              </w:rPr>
              <w:t>）本表填报学校</w:t>
            </w:r>
            <w:r w:rsidRPr="00A05E6E">
              <w:rPr>
                <w:rFonts w:cs="Arial" w:hint="eastAsia"/>
                <w:b/>
                <w:bCs/>
                <w:sz w:val="20"/>
                <w:szCs w:val="20"/>
              </w:rPr>
              <w:t>经国家、省部级及其它主管部门批准建立的</w:t>
            </w:r>
            <w:r w:rsidRPr="00CC2005">
              <w:rPr>
                <w:rFonts w:cs="Arial" w:hint="eastAsia"/>
                <w:bCs/>
                <w:sz w:val="20"/>
                <w:szCs w:val="20"/>
              </w:rPr>
              <w:t>理、工、农、医类研究机构。</w:t>
            </w:r>
            <w:r w:rsidRPr="00A05E6E">
              <w:rPr>
                <w:rFonts w:cs="Arial" w:hint="eastAsia"/>
                <w:bCs/>
                <w:sz w:val="20"/>
                <w:szCs w:val="20"/>
              </w:rPr>
              <w:t>当年未开展科技活动的机构及学校自建的研究机构不作统计。</w:t>
            </w:r>
          </w:p>
        </w:tc>
      </w:tr>
      <w:tr w:rsidR="00B14244" w:rsidRPr="00CC2005" w:rsidTr="00007F7B">
        <w:trPr>
          <w:trHeight w:val="270"/>
          <w:jc w:val="center"/>
        </w:trPr>
        <w:tc>
          <w:tcPr>
            <w:tcW w:w="5000" w:type="pct"/>
            <w:gridSpan w:val="23"/>
            <w:tcBorders>
              <w:top w:val="nil"/>
              <w:left w:val="nil"/>
              <w:bottom w:val="nil"/>
              <w:right w:val="nil"/>
            </w:tcBorders>
            <w:shd w:val="clear" w:color="auto" w:fill="auto"/>
            <w:noWrap/>
          </w:tcPr>
          <w:p w:rsidR="00B14244" w:rsidRPr="00CC2005" w:rsidRDefault="00B14244" w:rsidP="00007F7B">
            <w:pPr>
              <w:rPr>
                <w:rFonts w:ascii="黑体" w:eastAsia="黑体" w:hAnsi="黑体" w:cs="Arial"/>
                <w:bCs/>
                <w:sz w:val="20"/>
                <w:szCs w:val="20"/>
              </w:rPr>
            </w:pPr>
            <w:r w:rsidRPr="00CC2005">
              <w:rPr>
                <w:rFonts w:ascii="黑体" w:eastAsia="黑体" w:hAnsi="黑体" w:cs="Arial" w:hint="eastAsia"/>
                <w:bCs/>
                <w:sz w:val="20"/>
                <w:szCs w:val="20"/>
              </w:rPr>
              <w:t xml:space="preserve">        </w:t>
            </w:r>
            <w:r w:rsidRPr="00CC2005">
              <w:rPr>
                <w:rFonts w:cs="Arial" w:hint="eastAsia"/>
                <w:bCs/>
                <w:sz w:val="20"/>
                <w:szCs w:val="20"/>
              </w:rPr>
              <w:t>（</w:t>
            </w:r>
            <w:r w:rsidRPr="00CC2005">
              <w:rPr>
                <w:rFonts w:cs="Arial" w:hint="eastAsia"/>
                <w:bCs/>
                <w:sz w:val="20"/>
                <w:szCs w:val="20"/>
              </w:rPr>
              <w:t>2</w:t>
            </w:r>
            <w:r w:rsidRPr="00CC2005">
              <w:rPr>
                <w:rFonts w:cs="Arial" w:hint="eastAsia"/>
                <w:bCs/>
                <w:sz w:val="20"/>
                <w:szCs w:val="20"/>
              </w:rPr>
              <w:t>）机构类型填写代码。代码为：</w:t>
            </w:r>
            <w:r w:rsidRPr="00CC2005">
              <w:rPr>
                <w:rFonts w:cs="Arial" w:hint="eastAsia"/>
                <w:bCs/>
                <w:sz w:val="20"/>
                <w:szCs w:val="20"/>
              </w:rPr>
              <w:t>0 R&amp;D</w:t>
            </w:r>
            <w:r w:rsidRPr="00CC2005">
              <w:rPr>
                <w:rFonts w:cs="Arial" w:hint="eastAsia"/>
                <w:bCs/>
                <w:sz w:val="20"/>
                <w:szCs w:val="20"/>
              </w:rPr>
              <w:t>机构；</w:t>
            </w:r>
            <w:r w:rsidRPr="00CC2005">
              <w:rPr>
                <w:rFonts w:cs="Arial" w:hint="eastAsia"/>
                <w:bCs/>
                <w:sz w:val="20"/>
                <w:szCs w:val="20"/>
              </w:rPr>
              <w:t xml:space="preserve">1 </w:t>
            </w:r>
            <w:r w:rsidRPr="00CC2005">
              <w:rPr>
                <w:rFonts w:cs="Arial" w:hint="eastAsia"/>
                <w:bCs/>
                <w:sz w:val="20"/>
                <w:szCs w:val="20"/>
              </w:rPr>
              <w:t>其他机构。</w:t>
            </w:r>
          </w:p>
        </w:tc>
      </w:tr>
      <w:tr w:rsidR="00B14244" w:rsidRPr="00CC2005" w:rsidTr="00007F7B">
        <w:trPr>
          <w:trHeight w:val="285"/>
          <w:jc w:val="center"/>
        </w:trPr>
        <w:tc>
          <w:tcPr>
            <w:tcW w:w="5000" w:type="pct"/>
            <w:gridSpan w:val="23"/>
            <w:tcBorders>
              <w:top w:val="nil"/>
              <w:left w:val="nil"/>
              <w:bottom w:val="nil"/>
              <w:right w:val="nil"/>
            </w:tcBorders>
            <w:shd w:val="clear" w:color="auto" w:fill="auto"/>
          </w:tcPr>
          <w:p w:rsidR="00B14244" w:rsidRPr="00CC2005" w:rsidRDefault="00B14244" w:rsidP="00007F7B">
            <w:pPr>
              <w:rPr>
                <w:rFonts w:ascii="黑体" w:eastAsia="黑体" w:hAnsi="黑体" w:cs="Arial"/>
                <w:bCs/>
                <w:sz w:val="20"/>
                <w:szCs w:val="20"/>
              </w:rPr>
            </w:pPr>
            <w:r w:rsidRPr="00CC2005">
              <w:rPr>
                <w:rFonts w:ascii="黑体" w:eastAsia="黑体" w:hAnsi="黑体" w:cs="Arial" w:hint="eastAsia"/>
                <w:bCs/>
                <w:sz w:val="20"/>
                <w:szCs w:val="20"/>
              </w:rPr>
              <w:t xml:space="preserve">       </w:t>
            </w:r>
            <w:r w:rsidRPr="00CC2005">
              <w:rPr>
                <w:rFonts w:cs="Arial" w:hint="eastAsia"/>
                <w:bCs/>
                <w:sz w:val="20"/>
                <w:szCs w:val="20"/>
              </w:rPr>
              <w:t xml:space="preserve"> </w:t>
            </w:r>
            <w:r w:rsidRPr="00CC2005">
              <w:rPr>
                <w:rFonts w:cs="Arial" w:hint="eastAsia"/>
                <w:bCs/>
                <w:sz w:val="20"/>
                <w:szCs w:val="20"/>
              </w:rPr>
              <w:t>（</w:t>
            </w:r>
            <w:r w:rsidRPr="00CC2005">
              <w:rPr>
                <w:rFonts w:cs="Arial" w:hint="eastAsia"/>
                <w:bCs/>
                <w:sz w:val="20"/>
                <w:szCs w:val="20"/>
              </w:rPr>
              <w:t>3</w:t>
            </w:r>
            <w:r w:rsidRPr="00CC2005">
              <w:rPr>
                <w:rFonts w:cs="Arial" w:hint="eastAsia"/>
                <w:bCs/>
                <w:sz w:val="20"/>
                <w:szCs w:val="20"/>
              </w:rPr>
              <w:t>）机构类别填写代码。代码为：</w:t>
            </w:r>
            <w:r w:rsidRPr="00CC2005">
              <w:rPr>
                <w:rFonts w:cs="Arial" w:hint="eastAsia"/>
                <w:bCs/>
                <w:sz w:val="20"/>
                <w:szCs w:val="20"/>
              </w:rPr>
              <w:t xml:space="preserve">10 </w:t>
            </w:r>
            <w:r w:rsidRPr="00CC2005">
              <w:rPr>
                <w:rFonts w:cs="Arial" w:hint="eastAsia"/>
                <w:bCs/>
                <w:sz w:val="20"/>
                <w:szCs w:val="20"/>
              </w:rPr>
              <w:t>国家实验室；</w:t>
            </w:r>
            <w:r w:rsidRPr="00CC2005">
              <w:rPr>
                <w:rFonts w:cs="Arial" w:hint="eastAsia"/>
                <w:bCs/>
                <w:sz w:val="20"/>
                <w:szCs w:val="20"/>
              </w:rPr>
              <w:t xml:space="preserve">20 </w:t>
            </w:r>
            <w:r w:rsidRPr="00CC2005">
              <w:rPr>
                <w:rFonts w:cs="Arial" w:hint="eastAsia"/>
                <w:bCs/>
                <w:sz w:val="20"/>
                <w:szCs w:val="20"/>
              </w:rPr>
              <w:t>国家重点实验室；</w:t>
            </w:r>
            <w:r w:rsidRPr="00CC2005">
              <w:rPr>
                <w:rFonts w:cs="Arial" w:hint="eastAsia"/>
                <w:bCs/>
                <w:sz w:val="20"/>
                <w:szCs w:val="20"/>
              </w:rPr>
              <w:t xml:space="preserve">30 </w:t>
            </w:r>
            <w:r w:rsidRPr="00CC2005">
              <w:rPr>
                <w:rFonts w:cs="Arial" w:hint="eastAsia"/>
                <w:bCs/>
                <w:sz w:val="20"/>
                <w:szCs w:val="20"/>
              </w:rPr>
              <w:t>国家专业实验室；</w:t>
            </w:r>
            <w:r w:rsidRPr="00CC2005">
              <w:rPr>
                <w:rFonts w:cs="Arial" w:hint="eastAsia"/>
                <w:bCs/>
                <w:sz w:val="20"/>
                <w:szCs w:val="20"/>
              </w:rPr>
              <w:t xml:space="preserve">41 </w:t>
            </w:r>
            <w:r w:rsidRPr="00CC2005">
              <w:rPr>
                <w:rFonts w:cs="Arial" w:hint="eastAsia"/>
                <w:bCs/>
                <w:sz w:val="20"/>
                <w:szCs w:val="20"/>
              </w:rPr>
              <w:t>省部共建实验室；</w:t>
            </w:r>
            <w:r w:rsidRPr="00CC2005">
              <w:rPr>
                <w:rFonts w:cs="Arial" w:hint="eastAsia"/>
                <w:bCs/>
                <w:sz w:val="20"/>
                <w:szCs w:val="20"/>
              </w:rPr>
              <w:t xml:space="preserve">42 </w:t>
            </w:r>
            <w:r w:rsidRPr="00CC2005">
              <w:rPr>
                <w:rFonts w:cs="Arial" w:hint="eastAsia"/>
                <w:bCs/>
                <w:sz w:val="20"/>
                <w:szCs w:val="20"/>
              </w:rPr>
              <w:t>省部级实验室；</w:t>
            </w:r>
            <w:r w:rsidRPr="00CC2005">
              <w:rPr>
                <w:rFonts w:cs="Arial" w:hint="eastAsia"/>
                <w:bCs/>
                <w:sz w:val="20"/>
                <w:szCs w:val="20"/>
              </w:rPr>
              <w:br/>
              <w:t xml:space="preserve">                                        50 </w:t>
            </w:r>
            <w:r w:rsidRPr="00CC2005">
              <w:rPr>
                <w:rFonts w:cs="Arial" w:hint="eastAsia"/>
                <w:bCs/>
                <w:sz w:val="20"/>
                <w:szCs w:val="20"/>
              </w:rPr>
              <w:t>国家工程（技术）研究中心；</w:t>
            </w:r>
            <w:r w:rsidRPr="00CC2005">
              <w:rPr>
                <w:rFonts w:cs="Arial" w:hint="eastAsia"/>
                <w:bCs/>
                <w:sz w:val="20"/>
                <w:szCs w:val="20"/>
              </w:rPr>
              <w:t xml:space="preserve">60 </w:t>
            </w:r>
            <w:r w:rsidRPr="00CC2005">
              <w:rPr>
                <w:rFonts w:cs="Arial" w:hint="eastAsia"/>
                <w:bCs/>
                <w:sz w:val="20"/>
                <w:szCs w:val="20"/>
              </w:rPr>
              <w:t>省部级工程技术研究中心；</w:t>
            </w:r>
            <w:r w:rsidRPr="00CC2005">
              <w:rPr>
                <w:rFonts w:cs="Arial" w:hint="eastAsia"/>
                <w:bCs/>
                <w:sz w:val="20"/>
                <w:szCs w:val="20"/>
              </w:rPr>
              <w:t xml:space="preserve">70 </w:t>
            </w:r>
            <w:r w:rsidRPr="00CC2005">
              <w:rPr>
                <w:rFonts w:cs="Arial" w:hint="eastAsia"/>
                <w:bCs/>
                <w:sz w:val="20"/>
                <w:szCs w:val="20"/>
              </w:rPr>
              <w:t>其它主管部门机构。</w:t>
            </w:r>
          </w:p>
        </w:tc>
      </w:tr>
      <w:tr w:rsidR="00B14244" w:rsidRPr="00CC2005" w:rsidTr="00007F7B">
        <w:trPr>
          <w:trHeight w:val="255"/>
          <w:jc w:val="center"/>
        </w:trPr>
        <w:tc>
          <w:tcPr>
            <w:tcW w:w="5000" w:type="pct"/>
            <w:gridSpan w:val="23"/>
            <w:tcBorders>
              <w:top w:val="nil"/>
              <w:left w:val="nil"/>
              <w:bottom w:val="nil"/>
              <w:right w:val="nil"/>
            </w:tcBorders>
            <w:shd w:val="clear" w:color="auto" w:fill="auto"/>
            <w:noWrap/>
          </w:tcPr>
          <w:p w:rsidR="00B14244" w:rsidRPr="00CC2005" w:rsidRDefault="00B14244" w:rsidP="00007F7B">
            <w:pPr>
              <w:rPr>
                <w:bCs/>
                <w:sz w:val="20"/>
                <w:szCs w:val="20"/>
              </w:rPr>
            </w:pPr>
            <w:r w:rsidRPr="00CC2005">
              <w:rPr>
                <w:bCs/>
                <w:sz w:val="20"/>
                <w:szCs w:val="20"/>
              </w:rPr>
              <w:t xml:space="preserve">        </w:t>
            </w:r>
            <w:r w:rsidRPr="00CC2005">
              <w:rPr>
                <w:rFonts w:hint="eastAsia"/>
                <w:bCs/>
                <w:sz w:val="20"/>
                <w:szCs w:val="20"/>
              </w:rPr>
              <w:t>（</w:t>
            </w:r>
            <w:r w:rsidRPr="00CC2005">
              <w:rPr>
                <w:rFonts w:hint="eastAsia"/>
                <w:bCs/>
                <w:sz w:val="20"/>
                <w:szCs w:val="20"/>
              </w:rPr>
              <w:t>4</w:t>
            </w:r>
            <w:r w:rsidRPr="00CC2005">
              <w:rPr>
                <w:rFonts w:hint="eastAsia"/>
                <w:bCs/>
                <w:sz w:val="20"/>
                <w:szCs w:val="20"/>
              </w:rPr>
              <w:t>）组成形式填写代码。代码为：</w:t>
            </w:r>
            <w:r w:rsidRPr="00CC2005">
              <w:rPr>
                <w:rFonts w:hint="eastAsia"/>
                <w:bCs/>
                <w:sz w:val="20"/>
                <w:szCs w:val="20"/>
              </w:rPr>
              <w:t xml:space="preserve">1 </w:t>
            </w:r>
            <w:r w:rsidRPr="00CC2005">
              <w:rPr>
                <w:rFonts w:hint="eastAsia"/>
                <w:bCs/>
                <w:sz w:val="20"/>
                <w:szCs w:val="20"/>
              </w:rPr>
              <w:t>校内机构；</w:t>
            </w:r>
            <w:r w:rsidRPr="00CC2005">
              <w:rPr>
                <w:rFonts w:hint="eastAsia"/>
                <w:bCs/>
                <w:sz w:val="20"/>
                <w:szCs w:val="20"/>
              </w:rPr>
              <w:t xml:space="preserve">2 </w:t>
            </w:r>
            <w:r w:rsidRPr="00CC2005">
              <w:rPr>
                <w:rFonts w:hint="eastAsia"/>
                <w:bCs/>
                <w:sz w:val="20"/>
                <w:szCs w:val="20"/>
              </w:rPr>
              <w:t>校际联合机构；</w:t>
            </w:r>
            <w:r w:rsidRPr="00CC2005">
              <w:rPr>
                <w:rFonts w:hint="eastAsia"/>
                <w:bCs/>
                <w:sz w:val="20"/>
                <w:szCs w:val="20"/>
              </w:rPr>
              <w:t xml:space="preserve">3 </w:t>
            </w:r>
            <w:r w:rsidRPr="00CC2005">
              <w:rPr>
                <w:rFonts w:hint="eastAsia"/>
                <w:bCs/>
                <w:sz w:val="20"/>
                <w:szCs w:val="20"/>
              </w:rPr>
              <w:t>国内合办机构；</w:t>
            </w:r>
            <w:r w:rsidRPr="00CC2005">
              <w:rPr>
                <w:rFonts w:hint="eastAsia"/>
                <w:bCs/>
                <w:sz w:val="20"/>
                <w:szCs w:val="20"/>
              </w:rPr>
              <w:t xml:space="preserve">4 </w:t>
            </w:r>
            <w:r w:rsidRPr="00CC2005">
              <w:rPr>
                <w:rFonts w:hint="eastAsia"/>
                <w:bCs/>
                <w:sz w:val="20"/>
                <w:szCs w:val="20"/>
              </w:rPr>
              <w:t>国外合办机构。</w:t>
            </w:r>
          </w:p>
        </w:tc>
      </w:tr>
      <w:tr w:rsidR="00B14244" w:rsidRPr="00CC2005" w:rsidTr="00007F7B">
        <w:trPr>
          <w:trHeight w:val="172"/>
          <w:jc w:val="center"/>
        </w:trPr>
        <w:tc>
          <w:tcPr>
            <w:tcW w:w="5000" w:type="pct"/>
            <w:gridSpan w:val="23"/>
            <w:tcBorders>
              <w:top w:val="nil"/>
              <w:left w:val="nil"/>
              <w:bottom w:val="nil"/>
              <w:right w:val="nil"/>
            </w:tcBorders>
            <w:shd w:val="clear" w:color="auto" w:fill="auto"/>
            <w:noWrap/>
          </w:tcPr>
          <w:p w:rsidR="00B14244" w:rsidRPr="00081966" w:rsidRDefault="00B14244" w:rsidP="00007F7B">
            <w:pPr>
              <w:rPr>
                <w:rFonts w:ascii="宋体" w:hAnsi="宋体" w:cs="Arial" w:hint="eastAsia"/>
                <w:bCs/>
                <w:color w:val="800080"/>
                <w:kern w:val="0"/>
                <w:sz w:val="20"/>
                <w:szCs w:val="20"/>
              </w:rPr>
            </w:pPr>
            <w:r w:rsidRPr="00CC2005">
              <w:rPr>
                <w:rFonts w:cs="Arial" w:hint="eastAsia"/>
                <w:bCs/>
                <w:sz w:val="20"/>
                <w:szCs w:val="20"/>
              </w:rPr>
              <w:t xml:space="preserve">        </w:t>
            </w:r>
            <w:r w:rsidRPr="00CC2005">
              <w:rPr>
                <w:rFonts w:cs="Arial" w:hint="eastAsia"/>
                <w:bCs/>
                <w:sz w:val="20"/>
                <w:szCs w:val="20"/>
              </w:rPr>
              <w:t>（</w:t>
            </w:r>
            <w:r w:rsidRPr="00CC2005">
              <w:rPr>
                <w:rFonts w:cs="Arial" w:hint="eastAsia"/>
                <w:bCs/>
                <w:sz w:val="20"/>
                <w:szCs w:val="20"/>
              </w:rPr>
              <w:t>5</w:t>
            </w:r>
            <w:r w:rsidRPr="00CC2005">
              <w:rPr>
                <w:rFonts w:cs="Arial" w:hint="eastAsia"/>
                <w:bCs/>
                <w:sz w:val="20"/>
                <w:szCs w:val="20"/>
              </w:rPr>
              <w:t>）</w:t>
            </w:r>
            <w:r w:rsidRPr="00081966">
              <w:rPr>
                <w:rFonts w:cs="Arial" w:hint="eastAsia"/>
                <w:bCs/>
                <w:color w:val="800080"/>
                <w:sz w:val="20"/>
                <w:szCs w:val="20"/>
              </w:rPr>
              <w:t>学科分类码</w:t>
            </w:r>
            <w:r w:rsidRPr="00081966">
              <w:rPr>
                <w:rFonts w:cs="Arial" w:hint="eastAsia"/>
                <w:bCs/>
                <w:color w:val="800080"/>
                <w:sz w:val="20"/>
                <w:szCs w:val="20"/>
              </w:rPr>
              <w:t>5</w:t>
            </w:r>
            <w:r w:rsidRPr="00081966">
              <w:rPr>
                <w:rFonts w:cs="Arial" w:hint="eastAsia"/>
                <w:bCs/>
                <w:color w:val="800080"/>
                <w:sz w:val="20"/>
                <w:szCs w:val="20"/>
              </w:rPr>
              <w:t>位</w:t>
            </w:r>
            <w:r w:rsidRPr="00081966">
              <w:rPr>
                <w:rFonts w:cs="Arial" w:hint="eastAsia"/>
                <w:bCs/>
                <w:color w:val="800080"/>
                <w:sz w:val="20"/>
                <w:szCs w:val="20"/>
              </w:rPr>
              <w:t>,</w:t>
            </w:r>
            <w:r w:rsidRPr="00081966">
              <w:rPr>
                <w:rFonts w:cs="Arial" w:hint="eastAsia"/>
                <w:bCs/>
                <w:color w:val="800080"/>
                <w:sz w:val="20"/>
                <w:szCs w:val="20"/>
              </w:rPr>
              <w:t>按《学科分类和代码》填报。</w:t>
            </w:r>
            <w:r w:rsidRPr="00081966">
              <w:rPr>
                <w:rFonts w:ascii="宋体" w:hAnsi="宋体" w:cs="Arial" w:hint="eastAsia"/>
                <w:bCs/>
                <w:color w:val="800080"/>
                <w:kern w:val="0"/>
                <w:sz w:val="20"/>
                <w:szCs w:val="20"/>
              </w:rPr>
              <w:t>见\科技统计\HELP\《学科分类与代码》报批稿20090724.DOC</w:t>
            </w:r>
          </w:p>
          <w:p w:rsidR="00B14244" w:rsidRPr="009D10EB" w:rsidRDefault="00B14244" w:rsidP="00007F7B">
            <w:pPr>
              <w:rPr>
                <w:rFonts w:ascii="宋体" w:hAnsi="宋体" w:cs="Arial"/>
                <w:bCs/>
                <w:kern w:val="0"/>
                <w:sz w:val="20"/>
                <w:szCs w:val="20"/>
              </w:rPr>
            </w:pPr>
            <w:r w:rsidRPr="00155353">
              <w:rPr>
                <w:rFonts w:cs="Arial" w:hint="eastAsia"/>
                <w:bCs/>
                <w:color w:val="0000FF"/>
                <w:sz w:val="20"/>
                <w:szCs w:val="20"/>
              </w:rPr>
              <w:t xml:space="preserve">             </w:t>
            </w:r>
            <w:r w:rsidRPr="00155353">
              <w:rPr>
                <w:rFonts w:cs="Arial" w:hint="eastAsia"/>
                <w:bCs/>
                <w:color w:val="0000FF"/>
                <w:sz w:val="20"/>
                <w:szCs w:val="20"/>
              </w:rPr>
              <w:t>服务的国民经济行业按《国民经济行业分类和代码》填报。</w:t>
            </w:r>
            <w:r w:rsidRPr="00155353">
              <w:rPr>
                <w:rFonts w:ascii="宋体" w:hAnsi="宋体" w:cs="Arial" w:hint="eastAsia"/>
                <w:bCs/>
                <w:color w:val="0000FF"/>
                <w:kern w:val="0"/>
                <w:sz w:val="20"/>
                <w:szCs w:val="20"/>
              </w:rPr>
              <w:t>见\科技统计\HELP\国民经济行业分类_2011.XLS中的“中类”</w:t>
            </w:r>
            <w:r w:rsidRPr="00155353">
              <w:rPr>
                <w:rFonts w:cs="Arial" w:hint="eastAsia"/>
                <w:bCs/>
                <w:color w:val="0000FF"/>
                <w:sz w:val="20"/>
                <w:szCs w:val="20"/>
              </w:rPr>
              <w:t>3</w:t>
            </w:r>
            <w:r w:rsidRPr="00155353">
              <w:rPr>
                <w:rFonts w:cs="Arial" w:hint="eastAsia"/>
                <w:bCs/>
                <w:color w:val="0000FF"/>
                <w:sz w:val="20"/>
                <w:szCs w:val="20"/>
              </w:rPr>
              <w:t>位码</w:t>
            </w:r>
            <w:r w:rsidRPr="00155353">
              <w:rPr>
                <w:rFonts w:ascii="宋体" w:hAnsi="宋体" w:cs="Arial" w:hint="eastAsia"/>
                <w:bCs/>
                <w:color w:val="0000FF"/>
                <w:kern w:val="0"/>
                <w:sz w:val="20"/>
                <w:szCs w:val="20"/>
              </w:rPr>
              <w:t>。</w:t>
            </w:r>
          </w:p>
        </w:tc>
      </w:tr>
      <w:tr w:rsidR="00B14244" w:rsidRPr="00CC2005" w:rsidTr="00007F7B">
        <w:trPr>
          <w:trHeight w:val="247"/>
          <w:jc w:val="center"/>
        </w:trPr>
        <w:tc>
          <w:tcPr>
            <w:tcW w:w="5000" w:type="pct"/>
            <w:gridSpan w:val="23"/>
            <w:tcBorders>
              <w:top w:val="nil"/>
              <w:left w:val="nil"/>
              <w:bottom w:val="nil"/>
              <w:right w:val="nil"/>
            </w:tcBorders>
            <w:shd w:val="clear" w:color="auto" w:fill="auto"/>
            <w:noWrap/>
          </w:tcPr>
          <w:p w:rsidR="00B14244" w:rsidRPr="00CC2005" w:rsidRDefault="00B14244" w:rsidP="00007F7B">
            <w:pPr>
              <w:rPr>
                <w:rFonts w:ascii="黑体" w:eastAsia="黑体" w:hAnsi="黑体" w:cs="Arial"/>
                <w:bCs/>
                <w:sz w:val="20"/>
                <w:szCs w:val="20"/>
              </w:rPr>
            </w:pPr>
            <w:r w:rsidRPr="00CC2005">
              <w:rPr>
                <w:rFonts w:ascii="黑体" w:eastAsia="黑体" w:hAnsi="黑体" w:cs="Arial" w:hint="eastAsia"/>
                <w:bCs/>
                <w:sz w:val="20"/>
                <w:szCs w:val="20"/>
              </w:rPr>
              <w:t>提要事项：</w:t>
            </w:r>
            <w:r w:rsidRPr="00CC2005">
              <w:rPr>
                <w:rFonts w:cs="Arial" w:hint="eastAsia"/>
                <w:bCs/>
                <w:sz w:val="20"/>
                <w:szCs w:val="20"/>
              </w:rPr>
              <w:t>L5</w:t>
            </w:r>
            <w:r w:rsidRPr="00CC2005">
              <w:rPr>
                <w:rFonts w:cs="Arial" w:hint="eastAsia"/>
                <w:bCs/>
                <w:sz w:val="20"/>
                <w:szCs w:val="20"/>
              </w:rPr>
              <w:t>栏≥</w:t>
            </w:r>
            <w:r w:rsidRPr="00CC2005">
              <w:rPr>
                <w:rFonts w:cs="Arial" w:hint="eastAsia"/>
                <w:bCs/>
                <w:sz w:val="20"/>
                <w:szCs w:val="20"/>
              </w:rPr>
              <w:t>L8</w:t>
            </w:r>
            <w:r w:rsidRPr="00CC2005">
              <w:rPr>
                <w:rFonts w:cs="Arial" w:hint="eastAsia"/>
                <w:bCs/>
                <w:sz w:val="20"/>
                <w:szCs w:val="20"/>
              </w:rPr>
              <w:t>栏；</w:t>
            </w:r>
            <w:r w:rsidRPr="00CC2005">
              <w:rPr>
                <w:rFonts w:cs="Arial" w:hint="eastAsia"/>
                <w:bCs/>
                <w:sz w:val="20"/>
                <w:szCs w:val="20"/>
              </w:rPr>
              <w:t>L5</w:t>
            </w:r>
            <w:r w:rsidRPr="00CC2005">
              <w:rPr>
                <w:rFonts w:cs="Arial" w:hint="eastAsia"/>
                <w:bCs/>
                <w:sz w:val="20"/>
                <w:szCs w:val="20"/>
              </w:rPr>
              <w:t>栏</w:t>
            </w:r>
            <w:r w:rsidRPr="00CC2005">
              <w:rPr>
                <w:rFonts w:cs="Arial" w:hint="eastAsia"/>
                <w:bCs/>
                <w:sz w:val="20"/>
                <w:szCs w:val="20"/>
              </w:rPr>
              <w:t>&gt;=L6+L7</w:t>
            </w:r>
            <w:r w:rsidRPr="00CC2005">
              <w:rPr>
                <w:rFonts w:cs="Arial" w:hint="eastAsia"/>
                <w:bCs/>
                <w:sz w:val="20"/>
                <w:szCs w:val="20"/>
              </w:rPr>
              <w:t>栏</w:t>
            </w:r>
            <w:r w:rsidRPr="00CC2005">
              <w:rPr>
                <w:rFonts w:cs="Arial" w:hint="eastAsia"/>
                <w:bCs/>
                <w:sz w:val="20"/>
                <w:szCs w:val="20"/>
              </w:rPr>
              <w:t>; L8</w:t>
            </w:r>
            <w:r w:rsidRPr="00CC2005">
              <w:rPr>
                <w:rFonts w:cs="Arial" w:hint="eastAsia"/>
                <w:bCs/>
                <w:sz w:val="20"/>
                <w:szCs w:val="20"/>
              </w:rPr>
              <w:t>栏</w:t>
            </w:r>
            <w:r w:rsidRPr="00CC2005">
              <w:rPr>
                <w:rFonts w:cs="Arial" w:hint="eastAsia"/>
                <w:bCs/>
                <w:sz w:val="20"/>
                <w:szCs w:val="20"/>
              </w:rPr>
              <w:t>=L9+L10+L11+L12</w:t>
            </w:r>
            <w:r w:rsidRPr="00CC2005">
              <w:rPr>
                <w:rFonts w:cs="Arial" w:hint="eastAsia"/>
                <w:bCs/>
                <w:sz w:val="20"/>
                <w:szCs w:val="20"/>
              </w:rPr>
              <w:t>栏；</w:t>
            </w:r>
            <w:r w:rsidRPr="00CC2005">
              <w:rPr>
                <w:rFonts w:cs="Arial" w:hint="eastAsia"/>
                <w:bCs/>
                <w:sz w:val="20"/>
                <w:szCs w:val="20"/>
              </w:rPr>
              <w:t>L14</w:t>
            </w:r>
            <w:r w:rsidRPr="00CC2005">
              <w:rPr>
                <w:rFonts w:cs="Arial" w:hint="eastAsia"/>
                <w:bCs/>
                <w:sz w:val="20"/>
                <w:szCs w:val="20"/>
              </w:rPr>
              <w:t>栏≥</w:t>
            </w:r>
            <w:r w:rsidRPr="00CC2005">
              <w:rPr>
                <w:rFonts w:cs="Arial" w:hint="eastAsia"/>
                <w:bCs/>
                <w:sz w:val="20"/>
                <w:szCs w:val="20"/>
              </w:rPr>
              <w:t>L15</w:t>
            </w:r>
            <w:r w:rsidRPr="00CC2005">
              <w:rPr>
                <w:rFonts w:cs="Arial" w:hint="eastAsia"/>
                <w:bCs/>
                <w:sz w:val="20"/>
                <w:szCs w:val="20"/>
              </w:rPr>
              <w:t>栏；</w:t>
            </w:r>
            <w:r w:rsidRPr="00CC2005">
              <w:rPr>
                <w:rFonts w:cs="Arial" w:hint="eastAsia"/>
                <w:bCs/>
                <w:sz w:val="20"/>
                <w:szCs w:val="20"/>
              </w:rPr>
              <w:t>L17</w:t>
            </w:r>
            <w:r w:rsidRPr="00CC2005">
              <w:rPr>
                <w:rFonts w:cs="Arial" w:hint="eastAsia"/>
                <w:bCs/>
                <w:sz w:val="20"/>
                <w:szCs w:val="20"/>
              </w:rPr>
              <w:t>栏≥</w:t>
            </w:r>
            <w:r w:rsidRPr="00CC2005">
              <w:rPr>
                <w:rFonts w:cs="Arial" w:hint="eastAsia"/>
                <w:bCs/>
                <w:sz w:val="20"/>
                <w:szCs w:val="20"/>
              </w:rPr>
              <w:t>L18</w:t>
            </w:r>
            <w:r w:rsidRPr="00CC2005">
              <w:rPr>
                <w:rFonts w:cs="Arial" w:hint="eastAsia"/>
                <w:bCs/>
                <w:sz w:val="20"/>
                <w:szCs w:val="20"/>
              </w:rPr>
              <w:t>栏≥</w:t>
            </w:r>
            <w:r w:rsidRPr="00CC2005">
              <w:rPr>
                <w:rFonts w:cs="Arial" w:hint="eastAsia"/>
                <w:bCs/>
                <w:sz w:val="20"/>
                <w:szCs w:val="20"/>
              </w:rPr>
              <w:t>L19</w:t>
            </w:r>
            <w:r w:rsidRPr="00CC2005">
              <w:rPr>
                <w:rFonts w:cs="Arial" w:hint="eastAsia"/>
                <w:bCs/>
                <w:sz w:val="20"/>
                <w:szCs w:val="20"/>
              </w:rPr>
              <w:t>栏。</w:t>
            </w:r>
            <w:r w:rsidRPr="00A05E6E">
              <w:rPr>
                <w:rFonts w:ascii="宋体" w:hAnsi="宋体" w:cs="Arial"/>
                <w:b/>
                <w:bCs/>
                <w:kern w:val="0"/>
                <w:sz w:val="20"/>
                <w:szCs w:val="20"/>
              </w:rPr>
              <w:t>L</w:t>
            </w:r>
            <w:r w:rsidRPr="00A05E6E">
              <w:rPr>
                <w:rFonts w:ascii="宋体" w:hAnsi="宋体" w:cs="Arial" w:hint="eastAsia"/>
                <w:b/>
                <w:bCs/>
                <w:kern w:val="0"/>
                <w:sz w:val="20"/>
                <w:szCs w:val="20"/>
              </w:rPr>
              <w:t>15栏</w:t>
            </w:r>
            <w:r w:rsidRPr="00CC2005">
              <w:rPr>
                <w:rFonts w:ascii="宋体" w:hAnsi="宋体" w:cs="Arial" w:hint="eastAsia"/>
                <w:b/>
                <w:bCs/>
                <w:kern w:val="0"/>
                <w:sz w:val="20"/>
                <w:szCs w:val="20"/>
              </w:rPr>
              <w:t>R&amp;D支出</w:t>
            </w:r>
            <w:r>
              <w:rPr>
                <w:rFonts w:ascii="宋体" w:hAnsi="宋体" w:cs="Arial" w:hint="eastAsia"/>
                <w:b/>
                <w:bCs/>
                <w:kern w:val="0"/>
                <w:sz w:val="20"/>
                <w:szCs w:val="20"/>
              </w:rPr>
              <w:t>即</w:t>
            </w:r>
            <w:r w:rsidRPr="00A05E6E">
              <w:rPr>
                <w:rFonts w:ascii="宋体" w:hAnsi="宋体" w:cs="Arial" w:hint="eastAsia"/>
                <w:b/>
                <w:bCs/>
                <w:kern w:val="0"/>
                <w:sz w:val="20"/>
                <w:szCs w:val="20"/>
              </w:rPr>
              <w:t>研究与试验发展支出</w:t>
            </w:r>
          </w:p>
        </w:tc>
      </w:tr>
      <w:tr w:rsidR="00B14244" w:rsidRPr="00CC2005" w:rsidTr="00007F7B">
        <w:trPr>
          <w:trHeight w:val="300"/>
          <w:jc w:val="center"/>
        </w:trPr>
        <w:tc>
          <w:tcPr>
            <w:tcW w:w="5000" w:type="pct"/>
            <w:gridSpan w:val="23"/>
            <w:tcBorders>
              <w:top w:val="nil"/>
              <w:left w:val="nil"/>
              <w:bottom w:val="nil"/>
              <w:right w:val="nil"/>
            </w:tcBorders>
            <w:shd w:val="clear" w:color="auto" w:fill="auto"/>
            <w:noWrap/>
          </w:tcPr>
          <w:p w:rsidR="00B14244" w:rsidRPr="00CC2005" w:rsidRDefault="00B14244" w:rsidP="00007F7B">
            <w:pPr>
              <w:widowControl/>
              <w:jc w:val="left"/>
              <w:rPr>
                <w:rFonts w:hint="eastAsia"/>
                <w:color w:val="FF0000"/>
                <w:sz w:val="20"/>
                <w:szCs w:val="20"/>
              </w:rPr>
            </w:pPr>
            <w:r w:rsidRPr="00CC2005">
              <w:rPr>
                <w:rFonts w:ascii="Arial" w:hAnsi="Arial" w:cs="Arial" w:hint="eastAsia"/>
                <w:color w:val="FF0000"/>
                <w:kern w:val="0"/>
                <w:sz w:val="20"/>
                <w:szCs w:val="20"/>
              </w:rPr>
              <w:t>3</w:t>
            </w:r>
            <w:r w:rsidRPr="00CC2005">
              <w:rPr>
                <w:rFonts w:ascii="宋体" w:hAnsi="宋体" w:cs="Arial" w:hint="eastAsia"/>
                <w:color w:val="FF0000"/>
                <w:kern w:val="0"/>
                <w:sz w:val="20"/>
                <w:szCs w:val="20"/>
              </w:rPr>
              <w:t>表注意</w:t>
            </w:r>
            <w:r w:rsidRPr="00CC2005">
              <w:rPr>
                <w:rFonts w:ascii="Arial" w:hAnsi="Arial" w:cs="Arial"/>
                <w:color w:val="FF0000"/>
                <w:kern w:val="0"/>
                <w:sz w:val="20"/>
                <w:szCs w:val="20"/>
              </w:rPr>
              <w:t xml:space="preserve">: </w:t>
            </w:r>
            <w:r w:rsidRPr="00CC2005">
              <w:rPr>
                <w:rFonts w:hint="eastAsia"/>
                <w:color w:val="FF0000"/>
                <w:sz w:val="20"/>
                <w:szCs w:val="20"/>
              </w:rPr>
              <w:t>校际联合机构</w:t>
            </w:r>
            <w:r w:rsidRPr="00CC2005">
              <w:rPr>
                <w:rFonts w:hint="eastAsia"/>
                <w:color w:val="FF0000"/>
                <w:sz w:val="20"/>
                <w:szCs w:val="20"/>
              </w:rPr>
              <w:t>(</w:t>
            </w:r>
            <w:r w:rsidRPr="00CC2005">
              <w:rPr>
                <w:rFonts w:hint="eastAsia"/>
                <w:color w:val="FF0000"/>
                <w:sz w:val="20"/>
                <w:szCs w:val="20"/>
              </w:rPr>
              <w:t>含与科研机构联合</w:t>
            </w:r>
            <w:r w:rsidRPr="00CC2005">
              <w:rPr>
                <w:rFonts w:hint="eastAsia"/>
                <w:color w:val="FF0000"/>
                <w:sz w:val="20"/>
                <w:szCs w:val="20"/>
              </w:rPr>
              <w:t>)</w:t>
            </w:r>
            <w:r w:rsidRPr="00CC2005">
              <w:rPr>
                <w:rFonts w:hint="eastAsia"/>
                <w:color w:val="FF0000"/>
                <w:sz w:val="20"/>
                <w:szCs w:val="20"/>
              </w:rPr>
              <w:t>；一个机构挂多块牌子的以最高的报，不必拆分，这样可以提高机构的档次。项目数、人、财、物都合并计算。</w:t>
            </w:r>
          </w:p>
          <w:p w:rsidR="00B14244" w:rsidRPr="00CC2005" w:rsidRDefault="00B14244" w:rsidP="00007F7B">
            <w:pPr>
              <w:widowControl/>
              <w:jc w:val="left"/>
              <w:rPr>
                <w:bCs/>
                <w:color w:val="800080"/>
                <w:sz w:val="20"/>
                <w:szCs w:val="20"/>
              </w:rPr>
            </w:pPr>
            <w:r w:rsidRPr="00CC2005">
              <w:rPr>
                <w:rFonts w:hint="eastAsia"/>
                <w:color w:val="FF0000"/>
                <w:sz w:val="20"/>
                <w:szCs w:val="20"/>
              </w:rPr>
              <w:t xml:space="preserve">         </w:t>
            </w:r>
            <w:r w:rsidRPr="00CC2005">
              <w:rPr>
                <w:rFonts w:hint="eastAsia"/>
                <w:color w:val="FF0000"/>
                <w:sz w:val="20"/>
                <w:szCs w:val="20"/>
              </w:rPr>
              <w:t>机构名称建议用全角，或单字节后有汉字的要补齐双字节（如加一个空格），否则系统会出错、乱码等。</w:t>
            </w:r>
          </w:p>
        </w:tc>
      </w:tr>
    </w:tbl>
    <w:p w:rsidR="00B14244" w:rsidRPr="00CC2005" w:rsidRDefault="00B14244" w:rsidP="00B14244">
      <w:pPr>
        <w:ind w:rightChars="39" w:right="82" w:firstLineChars="200" w:firstLine="402"/>
        <w:rPr>
          <w:rFonts w:ascii="黑体" w:eastAsia="黑体" w:hAnsi="黑体" w:cs="黑体"/>
          <w:sz w:val="20"/>
          <w:szCs w:val="20"/>
        </w:rPr>
      </w:pPr>
      <w:r w:rsidRPr="00CC2005">
        <w:rPr>
          <w:rFonts w:hAnsi="宋体" w:cs="宋体" w:hint="eastAsia"/>
          <w:b/>
          <w:sz w:val="20"/>
          <w:szCs w:val="20"/>
        </w:rPr>
        <w:t>科技活动机构指标解释</w:t>
      </w:r>
      <w:r w:rsidRPr="00CC2005">
        <w:rPr>
          <w:rFonts w:hAnsi="宋体" w:cs="宋体" w:hint="eastAsia"/>
          <w:b/>
          <w:sz w:val="20"/>
          <w:szCs w:val="20"/>
        </w:rPr>
        <w:t>:</w:t>
      </w:r>
      <w:r w:rsidRPr="00CC2005">
        <w:rPr>
          <w:rFonts w:ascii="黑体" w:eastAsia="黑体" w:hAnsi="黑体" w:cs="黑体"/>
          <w:sz w:val="20"/>
          <w:szCs w:val="20"/>
        </w:rPr>
        <w:t xml:space="preserve"> </w:t>
      </w:r>
    </w:p>
    <w:p w:rsidR="00B14244" w:rsidRPr="00CC2005" w:rsidRDefault="00B14244" w:rsidP="00B14244">
      <w:pPr>
        <w:adjustRightInd w:val="0"/>
        <w:snapToGrid w:val="0"/>
        <w:ind w:firstLineChars="200" w:firstLine="400"/>
        <w:jc w:val="left"/>
        <w:rPr>
          <w:rFonts w:ascii="宋体"/>
          <w:sz w:val="20"/>
          <w:szCs w:val="20"/>
        </w:rPr>
      </w:pPr>
      <w:r w:rsidRPr="00CC2005">
        <w:rPr>
          <w:rFonts w:ascii="宋体" w:hAnsi="宋体" w:cs="宋体"/>
          <w:sz w:val="20"/>
          <w:szCs w:val="20"/>
        </w:rPr>
        <w:t>1.</w:t>
      </w:r>
      <w:r w:rsidRPr="00CC2005">
        <w:rPr>
          <w:rFonts w:ascii="宋体" w:hAnsi="宋体" w:cs="宋体" w:hint="eastAsia"/>
          <w:sz w:val="20"/>
          <w:szCs w:val="20"/>
        </w:rPr>
        <w:t>“科技活动机构”：包括研究与发展机构和科技服务机构。研究与发展机构一般具有明确、稳定的科研方向，一定数量与质量的科技力量、基本的实验条件，从事研究与发展活动，以系统创造性劳动为主的专门组织机构。科技服务机构是运用已有的科技知识，为经济建设和社会需要服务，促进现代科学技术知识传播、普及和应用的专门组织机构。</w:t>
      </w:r>
      <w:r w:rsidRPr="00CC2005">
        <w:rPr>
          <w:rFonts w:ascii="宋体" w:hAnsi="宋体" w:cs="宋体"/>
          <w:sz w:val="20"/>
          <w:szCs w:val="20"/>
        </w:rPr>
        <w:t xml:space="preserve"> </w:t>
      </w:r>
    </w:p>
    <w:p w:rsidR="00B14244" w:rsidRPr="00C4355C" w:rsidRDefault="00B14244" w:rsidP="00B14244">
      <w:pPr>
        <w:adjustRightInd w:val="0"/>
        <w:snapToGrid w:val="0"/>
        <w:ind w:firstLineChars="200" w:firstLine="400"/>
        <w:jc w:val="left"/>
        <w:rPr>
          <w:rFonts w:ascii="宋体" w:hAnsi="宋体" w:cs="宋体"/>
          <w:sz w:val="20"/>
          <w:szCs w:val="20"/>
        </w:rPr>
      </w:pPr>
      <w:r w:rsidRPr="00C4355C">
        <w:rPr>
          <w:rFonts w:ascii="宋体" w:hAnsi="宋体" w:cs="宋体"/>
          <w:sz w:val="20"/>
          <w:szCs w:val="20"/>
        </w:rPr>
        <w:t>2.</w:t>
      </w:r>
      <w:r w:rsidRPr="00C4355C">
        <w:rPr>
          <w:rFonts w:ascii="宋体" w:hAnsi="宋体" w:cs="宋体" w:hint="eastAsia"/>
          <w:sz w:val="20"/>
          <w:szCs w:val="20"/>
        </w:rPr>
        <w:t>“组成形式”：填写代码。</w:t>
      </w:r>
      <w:r w:rsidRPr="00C4355C">
        <w:rPr>
          <w:rFonts w:ascii="宋体" w:hAnsi="宋体" w:cs="宋体"/>
          <w:sz w:val="20"/>
          <w:szCs w:val="20"/>
        </w:rPr>
        <w:t xml:space="preserve"> </w:t>
      </w:r>
      <w:r w:rsidRPr="00C4355C">
        <w:rPr>
          <w:rFonts w:ascii="宋体" w:hAnsi="宋体" w:cs="宋体" w:hint="eastAsia"/>
          <w:sz w:val="20"/>
          <w:szCs w:val="20"/>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C4355C">
          <w:rPr>
            <w:rFonts w:ascii="宋体" w:hAnsi="宋体" w:cs="宋体"/>
            <w:sz w:val="20"/>
            <w:szCs w:val="20"/>
          </w:rPr>
          <w:t>1</w:t>
        </w:r>
        <w:r w:rsidRPr="00C4355C">
          <w:rPr>
            <w:rFonts w:ascii="宋体" w:hAnsi="宋体" w:cs="宋体" w:hint="eastAsia"/>
            <w:sz w:val="20"/>
            <w:szCs w:val="20"/>
          </w:rPr>
          <w:t>”</w:t>
        </w:r>
      </w:smartTag>
      <w:r w:rsidRPr="00C4355C">
        <w:rPr>
          <w:rFonts w:ascii="宋体" w:hAnsi="宋体" w:cs="宋体"/>
          <w:sz w:val="20"/>
          <w:szCs w:val="20"/>
        </w:rPr>
        <w:t xml:space="preserve"> </w:t>
      </w:r>
      <w:r w:rsidRPr="00C4355C">
        <w:rPr>
          <w:rFonts w:ascii="宋体" w:hAnsi="宋体" w:cs="宋体" w:hint="eastAsia"/>
          <w:sz w:val="20"/>
          <w:szCs w:val="20"/>
        </w:rPr>
        <w:t>本校独办机构</w:t>
      </w:r>
      <w:r w:rsidRPr="00C4355C">
        <w:rPr>
          <w:rFonts w:ascii="宋体" w:hAnsi="宋体" w:cs="宋体"/>
          <w:sz w:val="20"/>
          <w:szCs w:val="20"/>
        </w:rPr>
        <w:t xml:space="preserve">: </w:t>
      </w:r>
      <w:r w:rsidRPr="00C4355C">
        <w:rPr>
          <w:rFonts w:ascii="宋体" w:hAnsi="宋体" w:cs="宋体" w:hint="eastAsia"/>
          <w:sz w:val="20"/>
          <w:szCs w:val="20"/>
        </w:rPr>
        <w:t>指本校独办的省部级以上机构；</w:t>
      </w:r>
      <w:r w:rsidRPr="00C4355C">
        <w:rPr>
          <w:rFonts w:ascii="宋体" w:hAnsi="宋体" w:cs="宋体"/>
          <w:sz w:val="20"/>
          <w:szCs w:val="20"/>
        </w:rPr>
        <w:t xml:space="preserve"> </w:t>
      </w:r>
      <w:r w:rsidRPr="00C4355C">
        <w:rPr>
          <w:rFonts w:ascii="宋体" w:hAnsi="宋体" w:cs="宋体" w:hint="eastAsia"/>
          <w:sz w:val="20"/>
          <w:szCs w:val="20"/>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C4355C">
          <w:rPr>
            <w:rFonts w:ascii="宋体" w:hAnsi="宋体" w:cs="宋体"/>
            <w:sz w:val="20"/>
            <w:szCs w:val="20"/>
          </w:rPr>
          <w:t>2</w:t>
        </w:r>
        <w:r w:rsidRPr="00C4355C">
          <w:rPr>
            <w:rFonts w:ascii="宋体" w:hAnsi="宋体" w:cs="宋体" w:hint="eastAsia"/>
            <w:sz w:val="20"/>
            <w:szCs w:val="20"/>
          </w:rPr>
          <w:t>”</w:t>
        </w:r>
      </w:smartTag>
      <w:r w:rsidRPr="00C4355C">
        <w:rPr>
          <w:rFonts w:ascii="宋体" w:hAnsi="宋体" w:cs="宋体" w:hint="eastAsia"/>
          <w:sz w:val="20"/>
          <w:szCs w:val="20"/>
        </w:rPr>
        <w:t>校际联合机构：学校与学校之间联合建立的科技机构；</w:t>
      </w:r>
      <w:r w:rsidRPr="00C4355C">
        <w:rPr>
          <w:rFonts w:ascii="宋体" w:hAnsi="宋体" w:cs="宋体"/>
          <w:sz w:val="20"/>
          <w:szCs w:val="20"/>
        </w:rPr>
        <w:t xml:space="preserve"> </w:t>
      </w:r>
      <w:r w:rsidRPr="00C4355C">
        <w:rPr>
          <w:rFonts w:ascii="宋体" w:hAnsi="宋体" w:cs="宋体" w:hint="eastAsia"/>
          <w:sz w:val="20"/>
          <w:szCs w:val="20"/>
        </w:rPr>
        <w:t>“</w:t>
      </w:r>
      <w:smartTag w:uri="urn:schemas-microsoft-com:office:smarttags" w:element="chmetcnv">
        <w:smartTagPr>
          <w:attr w:name="TCSC" w:val="0"/>
          <w:attr w:name="NumberType" w:val="1"/>
          <w:attr w:name="Negative" w:val="False"/>
          <w:attr w:name="HasSpace" w:val="False"/>
          <w:attr w:name="SourceValue" w:val="3"/>
          <w:attr w:name="UnitName" w:val="”"/>
        </w:smartTagPr>
        <w:r w:rsidRPr="00C4355C">
          <w:rPr>
            <w:rFonts w:ascii="宋体" w:hAnsi="宋体" w:cs="宋体"/>
            <w:sz w:val="20"/>
            <w:szCs w:val="20"/>
          </w:rPr>
          <w:t>3</w:t>
        </w:r>
        <w:r w:rsidRPr="00C4355C">
          <w:rPr>
            <w:rFonts w:ascii="宋体" w:hAnsi="宋体" w:cs="宋体" w:hint="eastAsia"/>
            <w:sz w:val="20"/>
            <w:szCs w:val="20"/>
          </w:rPr>
          <w:t>”</w:t>
        </w:r>
      </w:smartTag>
      <w:r w:rsidRPr="00C4355C">
        <w:rPr>
          <w:rFonts w:ascii="宋体" w:hAnsi="宋体" w:cs="宋体"/>
          <w:sz w:val="20"/>
          <w:szCs w:val="20"/>
        </w:rPr>
        <w:t xml:space="preserve"> </w:t>
      </w:r>
      <w:r w:rsidRPr="00C4355C">
        <w:rPr>
          <w:rFonts w:ascii="宋体" w:hAnsi="宋体" w:cs="宋体" w:hint="eastAsia"/>
          <w:sz w:val="20"/>
          <w:szCs w:val="20"/>
        </w:rPr>
        <w:t>与境内企业合办机构</w:t>
      </w:r>
      <w:r w:rsidRPr="00C4355C">
        <w:rPr>
          <w:rFonts w:ascii="宋体" w:hAnsi="宋体" w:cs="宋体"/>
          <w:sz w:val="20"/>
          <w:szCs w:val="20"/>
        </w:rPr>
        <w:t>:</w:t>
      </w:r>
      <w:r w:rsidRPr="00C4355C">
        <w:rPr>
          <w:rFonts w:ascii="宋体" w:hAnsi="宋体" w:cs="宋体" w:hint="eastAsia"/>
          <w:sz w:val="20"/>
          <w:szCs w:val="20"/>
        </w:rPr>
        <w:t>指与企业、研究院等联合建立的合办的科技机构；</w:t>
      </w:r>
      <w:r w:rsidRPr="00C4355C">
        <w:rPr>
          <w:rFonts w:ascii="宋体" w:hAnsi="宋体" w:cs="宋体"/>
          <w:sz w:val="20"/>
          <w:szCs w:val="20"/>
        </w:rPr>
        <w:t xml:space="preserve"> </w:t>
      </w:r>
      <w:r w:rsidRPr="00C4355C">
        <w:rPr>
          <w:rFonts w:ascii="宋体" w:hAnsi="宋体" w:cs="宋体" w:hint="eastAsia"/>
          <w:sz w:val="20"/>
          <w:szCs w:val="20"/>
        </w:rPr>
        <w:t>“</w:t>
      </w:r>
      <w:smartTag w:uri="urn:schemas-microsoft-com:office:smarttags" w:element="chmetcnv">
        <w:smartTagPr>
          <w:attr w:name="TCSC" w:val="0"/>
          <w:attr w:name="NumberType" w:val="1"/>
          <w:attr w:name="Negative" w:val="False"/>
          <w:attr w:name="HasSpace" w:val="False"/>
          <w:attr w:name="SourceValue" w:val="4"/>
          <w:attr w:name="UnitName" w:val="”"/>
        </w:smartTagPr>
        <w:r w:rsidRPr="00C4355C">
          <w:rPr>
            <w:rFonts w:ascii="宋体" w:hAnsi="宋体" w:cs="宋体"/>
            <w:sz w:val="20"/>
            <w:szCs w:val="20"/>
          </w:rPr>
          <w:t>4</w:t>
        </w:r>
        <w:r w:rsidRPr="00C4355C">
          <w:rPr>
            <w:rFonts w:ascii="宋体" w:hAnsi="宋体" w:cs="宋体" w:hint="eastAsia"/>
            <w:sz w:val="20"/>
            <w:szCs w:val="20"/>
          </w:rPr>
          <w:t>”</w:t>
        </w:r>
      </w:smartTag>
      <w:r w:rsidRPr="00C4355C">
        <w:rPr>
          <w:rFonts w:ascii="宋体" w:hAnsi="宋体" w:cs="宋体" w:hint="eastAsia"/>
          <w:sz w:val="20"/>
          <w:szCs w:val="20"/>
        </w:rPr>
        <w:t>与境外企业合办机构</w:t>
      </w:r>
      <w:r w:rsidRPr="00C4355C">
        <w:rPr>
          <w:rFonts w:ascii="宋体" w:hAnsi="宋体" w:cs="宋体"/>
          <w:sz w:val="20"/>
          <w:szCs w:val="20"/>
        </w:rPr>
        <w:t xml:space="preserve">: </w:t>
      </w:r>
      <w:r w:rsidRPr="00C4355C">
        <w:rPr>
          <w:rFonts w:ascii="宋体" w:hAnsi="宋体" w:cs="宋体" w:hint="eastAsia"/>
          <w:sz w:val="20"/>
          <w:szCs w:val="20"/>
        </w:rPr>
        <w:t>指与境外企业、机构联合建立、合办的科技机构。</w:t>
      </w:r>
    </w:p>
    <w:p w:rsidR="00B14244" w:rsidRPr="00CC2005" w:rsidRDefault="00B14244" w:rsidP="00B14244">
      <w:pPr>
        <w:adjustRightInd w:val="0"/>
        <w:snapToGrid w:val="0"/>
        <w:ind w:firstLineChars="200" w:firstLine="400"/>
        <w:jc w:val="left"/>
        <w:rPr>
          <w:rFonts w:ascii="宋体"/>
          <w:sz w:val="20"/>
          <w:szCs w:val="20"/>
        </w:rPr>
      </w:pPr>
      <w:r w:rsidRPr="00CC2005">
        <w:rPr>
          <w:rFonts w:ascii="宋体" w:hAnsi="宋体" w:cs="宋体"/>
          <w:sz w:val="20"/>
          <w:szCs w:val="20"/>
        </w:rPr>
        <w:t>3.</w:t>
      </w:r>
      <w:r w:rsidRPr="00CC2005">
        <w:rPr>
          <w:rFonts w:ascii="宋体" w:hAnsi="宋体" w:cs="宋体" w:hint="eastAsia"/>
          <w:sz w:val="20"/>
          <w:szCs w:val="20"/>
        </w:rPr>
        <w:t>“从业人员”：指统计年度内在科技机构中的人头数。</w:t>
      </w:r>
      <w:r w:rsidRPr="00CC2005">
        <w:rPr>
          <w:rFonts w:ascii="宋体" w:hAnsi="宋体" w:cs="宋体"/>
          <w:sz w:val="20"/>
          <w:szCs w:val="20"/>
        </w:rPr>
        <w:t xml:space="preserve"> </w:t>
      </w:r>
    </w:p>
    <w:p w:rsidR="00B14244" w:rsidRPr="00CC2005" w:rsidRDefault="00B14244" w:rsidP="00B14244">
      <w:pPr>
        <w:adjustRightInd w:val="0"/>
        <w:snapToGrid w:val="0"/>
        <w:ind w:firstLineChars="200" w:firstLine="400"/>
        <w:jc w:val="left"/>
        <w:rPr>
          <w:rFonts w:ascii="宋体"/>
          <w:sz w:val="20"/>
          <w:szCs w:val="20"/>
        </w:rPr>
      </w:pPr>
      <w:r w:rsidRPr="00CC2005">
        <w:rPr>
          <w:rFonts w:ascii="宋体" w:hAnsi="宋体" w:cs="宋体"/>
          <w:sz w:val="20"/>
          <w:szCs w:val="20"/>
        </w:rPr>
        <w:t>4.</w:t>
      </w:r>
      <w:r w:rsidRPr="00CC2005">
        <w:rPr>
          <w:rFonts w:ascii="宋体" w:hAnsi="宋体" w:cs="宋体" w:hint="eastAsia"/>
          <w:sz w:val="20"/>
          <w:szCs w:val="20"/>
        </w:rPr>
        <w:t>“科技活动人员”：指统计年度内在科技机构中从事科技活动的人员，按全时当量人数填报。</w:t>
      </w:r>
      <w:r>
        <w:rPr>
          <w:rFonts w:ascii="宋体" w:hAnsi="宋体" w:cs="宋体" w:hint="eastAsia"/>
          <w:sz w:val="20"/>
          <w:szCs w:val="20"/>
        </w:rPr>
        <w:t>（</w:t>
      </w:r>
      <w:r w:rsidRPr="00CC2005">
        <w:rPr>
          <w:rFonts w:ascii="宋体" w:hAnsi="宋体" w:cs="宋体" w:hint="eastAsia"/>
          <w:sz w:val="20"/>
          <w:szCs w:val="20"/>
        </w:rPr>
        <w:t>全时当量人数</w:t>
      </w:r>
      <w:r>
        <w:rPr>
          <w:rFonts w:ascii="宋体" w:hAnsi="宋体" w:cs="宋体" w:hint="eastAsia"/>
          <w:sz w:val="20"/>
          <w:szCs w:val="20"/>
        </w:rPr>
        <w:t>概念见下页</w:t>
      </w:r>
      <w:r w:rsidRPr="00C4355C">
        <w:rPr>
          <w:rFonts w:ascii="宋体" w:hAnsi="宋体" w:cs="宋体" w:hint="eastAsia"/>
          <w:sz w:val="20"/>
          <w:szCs w:val="20"/>
        </w:rPr>
        <w:t>指标解释第4点</w:t>
      </w:r>
      <w:r w:rsidRPr="00CC2005">
        <w:rPr>
          <w:rFonts w:ascii="宋体" w:hAnsi="宋体" w:cs="宋体"/>
          <w:sz w:val="20"/>
          <w:szCs w:val="20"/>
        </w:rPr>
        <w:t xml:space="preserve"> </w:t>
      </w:r>
      <w:r>
        <w:rPr>
          <w:rFonts w:ascii="宋体" w:hAnsi="宋体" w:cs="宋体" w:hint="eastAsia"/>
          <w:sz w:val="20"/>
          <w:szCs w:val="20"/>
        </w:rPr>
        <w:t>）。</w:t>
      </w:r>
    </w:p>
    <w:p w:rsidR="00B14244" w:rsidRPr="00CC2005" w:rsidRDefault="00B14244" w:rsidP="00B14244">
      <w:pPr>
        <w:adjustRightInd w:val="0"/>
        <w:snapToGrid w:val="0"/>
        <w:ind w:firstLineChars="200" w:firstLine="400"/>
        <w:jc w:val="left"/>
        <w:rPr>
          <w:rFonts w:ascii="宋体"/>
          <w:sz w:val="20"/>
          <w:szCs w:val="20"/>
        </w:rPr>
      </w:pPr>
      <w:r w:rsidRPr="00CC2005">
        <w:rPr>
          <w:rFonts w:ascii="宋体" w:hAnsi="宋体" w:cs="宋体"/>
          <w:sz w:val="20"/>
          <w:szCs w:val="20"/>
        </w:rPr>
        <w:t>5.</w:t>
      </w:r>
      <w:r w:rsidRPr="00CC2005">
        <w:rPr>
          <w:rFonts w:ascii="宋体" w:hAnsi="宋体" w:cs="宋体" w:hint="eastAsia"/>
          <w:sz w:val="20"/>
          <w:szCs w:val="20"/>
        </w:rPr>
        <w:t>“培养研究生人数”：指在学研究生，按年末在机构中在学人数统计</w:t>
      </w:r>
      <w:r w:rsidRPr="000135E8">
        <w:rPr>
          <w:rFonts w:ascii="宋体" w:hAnsi="宋体" w:cs="宋体" w:hint="eastAsia"/>
          <w:color w:val="800080"/>
          <w:sz w:val="20"/>
          <w:szCs w:val="20"/>
        </w:rPr>
        <w:t>（没有研究生招生资格的学校不用填）</w:t>
      </w:r>
      <w:r w:rsidRPr="00CC2005">
        <w:rPr>
          <w:rFonts w:ascii="宋体" w:hAnsi="宋体" w:cs="宋体" w:hint="eastAsia"/>
          <w:sz w:val="20"/>
          <w:szCs w:val="20"/>
        </w:rPr>
        <w:t>。</w:t>
      </w:r>
      <w:r w:rsidRPr="00CC2005">
        <w:rPr>
          <w:rFonts w:ascii="宋体" w:hAnsi="宋体" w:cs="宋体"/>
          <w:sz w:val="20"/>
          <w:szCs w:val="20"/>
        </w:rPr>
        <w:t xml:space="preserve"> </w:t>
      </w:r>
    </w:p>
    <w:p w:rsidR="00B14244" w:rsidRPr="00CC2005" w:rsidRDefault="00B14244" w:rsidP="00B14244">
      <w:pPr>
        <w:adjustRightInd w:val="0"/>
        <w:snapToGrid w:val="0"/>
        <w:ind w:firstLineChars="200" w:firstLine="400"/>
        <w:jc w:val="left"/>
        <w:rPr>
          <w:rFonts w:ascii="宋体"/>
          <w:sz w:val="20"/>
          <w:szCs w:val="20"/>
        </w:rPr>
      </w:pPr>
      <w:r w:rsidRPr="00CC2005">
        <w:rPr>
          <w:rFonts w:ascii="宋体" w:hAnsi="宋体" w:cs="宋体"/>
          <w:sz w:val="20"/>
          <w:szCs w:val="20"/>
        </w:rPr>
        <w:lastRenderedPageBreak/>
        <w:t>6.</w:t>
      </w:r>
      <w:r w:rsidRPr="00CC2005">
        <w:rPr>
          <w:rFonts w:ascii="宋体" w:hAnsi="宋体" w:cs="宋体" w:hint="eastAsia"/>
          <w:sz w:val="20"/>
          <w:szCs w:val="20"/>
        </w:rPr>
        <w:t>“当年经费内部支出”：指年度内科技机构用于内部开展科技活动实际支出的费用。“</w:t>
      </w:r>
      <w:r w:rsidRPr="00CC2005">
        <w:rPr>
          <w:rFonts w:ascii="宋体" w:hAnsi="宋体" w:cs="宋体"/>
          <w:sz w:val="20"/>
          <w:szCs w:val="20"/>
        </w:rPr>
        <w:t>R&amp;D</w:t>
      </w:r>
      <w:r w:rsidRPr="00CC2005">
        <w:rPr>
          <w:rFonts w:ascii="宋体" w:hAnsi="宋体" w:cs="宋体" w:hint="eastAsia"/>
          <w:sz w:val="20"/>
          <w:szCs w:val="20"/>
        </w:rPr>
        <w:t>经费”：机构内部开展</w:t>
      </w:r>
      <w:r w:rsidRPr="00CC2005">
        <w:rPr>
          <w:rFonts w:ascii="宋体" w:hAnsi="宋体" w:cs="宋体"/>
          <w:sz w:val="20"/>
          <w:szCs w:val="20"/>
        </w:rPr>
        <w:t>R&amp;D</w:t>
      </w:r>
      <w:r w:rsidRPr="00CC2005">
        <w:rPr>
          <w:rFonts w:ascii="宋体" w:hAnsi="宋体" w:cs="宋体" w:hint="eastAsia"/>
          <w:sz w:val="20"/>
          <w:szCs w:val="20"/>
        </w:rPr>
        <w:t>活动实际支出的费用。</w:t>
      </w:r>
      <w:r w:rsidRPr="00CC2005">
        <w:rPr>
          <w:rFonts w:ascii="宋体" w:hAnsi="宋体" w:cs="宋体"/>
          <w:sz w:val="20"/>
          <w:szCs w:val="20"/>
        </w:rPr>
        <w:t xml:space="preserve"> </w:t>
      </w:r>
    </w:p>
    <w:p w:rsidR="00B14244" w:rsidRPr="00CC2005" w:rsidRDefault="00B14244" w:rsidP="00B14244">
      <w:pPr>
        <w:adjustRightInd w:val="0"/>
        <w:snapToGrid w:val="0"/>
        <w:ind w:firstLineChars="200" w:firstLine="400"/>
        <w:jc w:val="left"/>
        <w:rPr>
          <w:rFonts w:ascii="宋体"/>
          <w:sz w:val="20"/>
          <w:szCs w:val="20"/>
        </w:rPr>
      </w:pPr>
      <w:r w:rsidRPr="00CC2005">
        <w:rPr>
          <w:rFonts w:ascii="宋体" w:hAnsi="宋体" w:cs="宋体"/>
          <w:sz w:val="20"/>
          <w:szCs w:val="20"/>
        </w:rPr>
        <w:t>7.</w:t>
      </w:r>
      <w:r w:rsidRPr="00CC2005">
        <w:rPr>
          <w:rFonts w:ascii="宋体" w:hAnsi="宋体" w:cs="宋体" w:hint="eastAsia"/>
          <w:sz w:val="20"/>
          <w:szCs w:val="20"/>
        </w:rPr>
        <w:t>“承担课题”：指机构承担的科技课题数。</w:t>
      </w:r>
      <w:r w:rsidRPr="00CC2005">
        <w:rPr>
          <w:rFonts w:ascii="宋体" w:hAnsi="宋体" w:cs="宋体"/>
          <w:sz w:val="20"/>
          <w:szCs w:val="20"/>
        </w:rPr>
        <w:t xml:space="preserve"> </w:t>
      </w:r>
    </w:p>
    <w:p w:rsidR="00B14244" w:rsidRDefault="00B14244" w:rsidP="00B14244">
      <w:pPr>
        <w:adjustRightInd w:val="0"/>
        <w:snapToGrid w:val="0"/>
        <w:ind w:leftChars="193" w:left="405" w:firstLine="1"/>
        <w:jc w:val="left"/>
        <w:rPr>
          <w:rFonts w:ascii="宋体" w:hAnsi="宋体" w:cs="宋体" w:hint="eastAsia"/>
          <w:sz w:val="20"/>
          <w:szCs w:val="20"/>
        </w:rPr>
      </w:pPr>
      <w:r w:rsidRPr="00CC2005">
        <w:rPr>
          <w:rFonts w:ascii="宋体" w:hAnsi="宋体" w:cs="宋体"/>
          <w:sz w:val="20"/>
          <w:szCs w:val="20"/>
        </w:rPr>
        <w:t>8.</w:t>
      </w:r>
      <w:r w:rsidRPr="00CC2005">
        <w:rPr>
          <w:rFonts w:ascii="宋体" w:hAnsi="宋体" w:cs="宋体" w:hint="eastAsia"/>
          <w:sz w:val="20"/>
          <w:szCs w:val="20"/>
        </w:rPr>
        <w:t>“年末固定资产原值”：指科技机构在建造、购置、安装、改建、扩建、技术改造固定资产时实际支出的全部费用总额。当年已经不再使用的固定资产不统计。</w:t>
      </w:r>
      <w:r w:rsidRPr="00CC2005">
        <w:rPr>
          <w:rFonts w:ascii="宋体" w:hAnsi="宋体" w:cs="宋体"/>
          <w:sz w:val="20"/>
          <w:szCs w:val="20"/>
        </w:rPr>
        <w:t xml:space="preserve"> </w:t>
      </w:r>
    </w:p>
    <w:p w:rsidR="00B14244" w:rsidRPr="000135E8" w:rsidRDefault="00B14244" w:rsidP="00B14244">
      <w:pPr>
        <w:adjustRightInd w:val="0"/>
        <w:snapToGrid w:val="0"/>
        <w:ind w:leftChars="193" w:left="405" w:firstLine="1"/>
        <w:jc w:val="left"/>
        <w:rPr>
          <w:rFonts w:hAnsi="宋体" w:cs="宋体" w:hint="eastAsia"/>
          <w:color w:val="800080"/>
          <w:sz w:val="20"/>
          <w:szCs w:val="20"/>
        </w:rPr>
      </w:pPr>
      <w:r w:rsidRPr="000135E8">
        <w:rPr>
          <w:rFonts w:ascii="宋体" w:hAnsi="宋体" w:cs="宋体" w:hint="eastAsia"/>
          <w:color w:val="800080"/>
          <w:sz w:val="20"/>
          <w:szCs w:val="20"/>
        </w:rPr>
        <w:t>“年末固定资产原值”</w:t>
      </w:r>
      <w:r w:rsidRPr="000135E8">
        <w:rPr>
          <w:rFonts w:hAnsi="宋体" w:cs="宋体" w:hint="eastAsia"/>
          <w:color w:val="800080"/>
          <w:sz w:val="20"/>
          <w:szCs w:val="20"/>
        </w:rPr>
        <w:t>上亿元的要核实！</w:t>
      </w:r>
    </w:p>
    <w:p w:rsidR="00B14244" w:rsidRPr="00F57EF7" w:rsidRDefault="00B14244" w:rsidP="00B14244">
      <w:pPr>
        <w:pStyle w:val="afa"/>
        <w:adjustRightInd w:val="0"/>
        <w:snapToGrid w:val="0"/>
        <w:spacing w:beforeLines="50" w:line="360" w:lineRule="auto"/>
        <w:rPr>
          <w:rFonts w:hAnsi="宋体" w:cs="宋体" w:hint="eastAsia"/>
          <w:b/>
          <w:sz w:val="24"/>
          <w:szCs w:val="24"/>
        </w:rPr>
      </w:pPr>
      <w:r>
        <w:rPr>
          <w:rFonts w:hAnsi="宋体" w:cs="宋体" w:hint="eastAsia"/>
          <w:b/>
          <w:sz w:val="24"/>
          <w:szCs w:val="24"/>
        </w:rPr>
        <w:t xml:space="preserve">    </w:t>
      </w:r>
      <w:r w:rsidRPr="00D33399">
        <w:rPr>
          <w:rFonts w:hAnsi="宋体" w:cs="宋体" w:hint="eastAsia"/>
          <w:b/>
          <w:sz w:val="24"/>
          <w:szCs w:val="24"/>
        </w:rPr>
        <w:t>研究与发展人员、</w:t>
      </w:r>
      <w:r w:rsidRPr="00D33399">
        <w:rPr>
          <w:rFonts w:hAnsi="宋体" w:cs="宋体"/>
          <w:b/>
          <w:sz w:val="24"/>
          <w:szCs w:val="24"/>
        </w:rPr>
        <w:t>R&amp;D</w:t>
      </w:r>
      <w:r w:rsidRPr="00D33399">
        <w:rPr>
          <w:rFonts w:hAnsi="宋体" w:cs="宋体" w:hint="eastAsia"/>
          <w:b/>
          <w:sz w:val="24"/>
          <w:szCs w:val="24"/>
        </w:rPr>
        <w:t>成果应用和科技服务人员</w:t>
      </w:r>
      <w:r w:rsidRPr="00F57EF7">
        <w:rPr>
          <w:rFonts w:hAnsi="宋体" w:cs="宋体" w:hint="eastAsia"/>
          <w:b/>
          <w:sz w:val="24"/>
        </w:rPr>
        <w:t>指标解释:</w:t>
      </w:r>
    </w:p>
    <w:p w:rsidR="00B14244" w:rsidRPr="00667C15" w:rsidRDefault="00B14244" w:rsidP="00B14244">
      <w:pPr>
        <w:adjustRightInd w:val="0"/>
        <w:snapToGrid w:val="0"/>
        <w:spacing w:line="360" w:lineRule="auto"/>
        <w:ind w:firstLineChars="200" w:firstLine="420"/>
        <w:rPr>
          <w:rFonts w:ascii="宋体"/>
        </w:rPr>
      </w:pPr>
      <w:r w:rsidRPr="00667C15">
        <w:rPr>
          <w:rFonts w:ascii="宋体" w:hAnsi="宋体" w:cs="宋体"/>
        </w:rPr>
        <w:t>1</w:t>
      </w:r>
      <w:r w:rsidRPr="00667C15">
        <w:rPr>
          <w:rFonts w:ascii="宋体" w:hAnsi="宋体" w:cs="宋体" w:hint="eastAsia"/>
        </w:rPr>
        <w:t>．“研究与发展”：是科学研究与试验发展的简称，也可简称为</w:t>
      </w:r>
      <w:r w:rsidRPr="00667C15">
        <w:rPr>
          <w:rFonts w:ascii="宋体" w:hAnsi="宋体" w:cs="宋体"/>
        </w:rPr>
        <w:t>R&amp;D</w:t>
      </w:r>
      <w:r w:rsidRPr="00667C15">
        <w:rPr>
          <w:rFonts w:ascii="宋体" w:hAnsi="宋体" w:cs="宋体" w:hint="eastAsia"/>
        </w:rPr>
        <w:t>。其定义为：在科学技术领域，为增加知识总量、以及运用这些知识去创造新的应用进行的系统的创造性活动，包括基础研究、应用研究、试验发展三类活动。</w:t>
      </w:r>
      <w:r w:rsidRPr="00667C15">
        <w:rPr>
          <w:rFonts w:ascii="宋体" w:hAnsi="宋体" w:cs="宋体"/>
        </w:rPr>
        <w:t xml:space="preserve"> </w:t>
      </w:r>
    </w:p>
    <w:p w:rsidR="00B14244" w:rsidRPr="00667C15" w:rsidRDefault="00B14244" w:rsidP="00B14244">
      <w:pPr>
        <w:adjustRightInd w:val="0"/>
        <w:snapToGrid w:val="0"/>
        <w:spacing w:line="360" w:lineRule="auto"/>
        <w:ind w:firstLineChars="200" w:firstLine="420"/>
        <w:rPr>
          <w:rFonts w:ascii="宋体"/>
        </w:rPr>
      </w:pPr>
      <w:r w:rsidRPr="00667C15">
        <w:rPr>
          <w:rFonts w:ascii="宋体" w:hAnsi="宋体" w:cs="宋体"/>
        </w:rPr>
        <w:t>2.</w:t>
      </w:r>
      <w:r w:rsidRPr="00667C15">
        <w:rPr>
          <w:rFonts w:ascii="宋体" w:hAnsi="宋体" w:cs="宋体" w:hint="eastAsia"/>
        </w:rPr>
        <w:t>“研究与发展成果应用”：又称</w:t>
      </w:r>
      <w:r w:rsidRPr="00667C15">
        <w:rPr>
          <w:rFonts w:ascii="宋体" w:hAnsi="宋体" w:cs="宋体"/>
        </w:rPr>
        <w:t>R&amp;D</w:t>
      </w:r>
      <w:r w:rsidRPr="00667C15">
        <w:rPr>
          <w:rFonts w:ascii="宋体" w:hAnsi="宋体" w:cs="宋体" w:hint="eastAsia"/>
        </w:rPr>
        <w:t>成果应用。是指为使试验发展阶段产生的新产品、材料和装置，建立的新工艺、系统和服务以及作实质性改进后的上述各项能够投入生产或实际应用，解决所存在的技术问题而进行的系统性的工作。</w:t>
      </w:r>
      <w:r w:rsidRPr="00667C15">
        <w:rPr>
          <w:rFonts w:ascii="宋体" w:hAnsi="宋体" w:cs="宋体"/>
        </w:rPr>
        <w:t xml:space="preserve"> </w:t>
      </w:r>
    </w:p>
    <w:p w:rsidR="00B14244" w:rsidRPr="00667C15" w:rsidRDefault="00B14244" w:rsidP="00B14244">
      <w:pPr>
        <w:adjustRightInd w:val="0"/>
        <w:snapToGrid w:val="0"/>
        <w:spacing w:line="360" w:lineRule="auto"/>
        <w:ind w:firstLineChars="200" w:firstLine="420"/>
        <w:rPr>
          <w:rFonts w:ascii="宋体"/>
        </w:rPr>
      </w:pPr>
      <w:r w:rsidRPr="00667C15">
        <w:rPr>
          <w:rFonts w:ascii="宋体" w:hAnsi="宋体" w:cs="宋体"/>
        </w:rPr>
        <w:t>3.</w:t>
      </w:r>
      <w:r w:rsidRPr="00667C15">
        <w:rPr>
          <w:rFonts w:ascii="宋体" w:hAnsi="宋体" w:cs="宋体" w:hint="eastAsia"/>
        </w:rPr>
        <w:t>“科技服务”：是指和科学研究与试验发展活动相关并有助于科学技术知识的产生、传播和应用的活动，包括：为扩大科技成果的适用范围而进行的示范推广工作；为用户提供信息和文献服务的系统性工作；为用户提供可行性报告、技术方案、建议及进行技术论证等技术咨询工作；自然、生物现象的日常观测、监测，资源的考察和勘探；有关社会、人文、经济现象的通用资料的收集，以及这些资料的常规分析与整理；对社会公众的科学普及活动为社会和公众提供的测试、标准化、计量、质量控制和专利服务，但不包括企业为进行正常生产而开展的这类活动。</w:t>
      </w:r>
    </w:p>
    <w:p w:rsidR="00B14244" w:rsidRDefault="00B14244" w:rsidP="00B14244">
      <w:pPr>
        <w:adjustRightInd w:val="0"/>
        <w:snapToGrid w:val="0"/>
        <w:spacing w:line="360" w:lineRule="auto"/>
        <w:ind w:firstLineChars="200" w:firstLine="420"/>
        <w:rPr>
          <w:rFonts w:ascii="宋体" w:hAnsi="宋体" w:cs="宋体" w:hint="eastAsia"/>
          <w:color w:val="800080"/>
        </w:rPr>
      </w:pPr>
      <w:r w:rsidRPr="0030400E">
        <w:rPr>
          <w:rFonts w:ascii="宋体" w:hAnsi="宋体" w:cs="宋体"/>
          <w:color w:val="800080"/>
        </w:rPr>
        <w:t>4.</w:t>
      </w:r>
      <w:r w:rsidRPr="0030400E">
        <w:rPr>
          <w:rFonts w:ascii="宋体" w:hAnsi="宋体" w:cs="宋体" w:hint="eastAsia"/>
          <w:color w:val="800080"/>
        </w:rPr>
        <w:t>“</w:t>
      </w:r>
      <w:r w:rsidRPr="00075665">
        <w:rPr>
          <w:rFonts w:ascii="宋体" w:hAnsi="宋体" w:cs="宋体" w:hint="eastAsia"/>
          <w:color w:val="800080"/>
        </w:rPr>
        <w:t>全时当量</w:t>
      </w:r>
      <w:r w:rsidRPr="0030400E">
        <w:rPr>
          <w:rFonts w:ascii="宋体" w:hAnsi="宋体" w:cs="宋体" w:hint="eastAsia"/>
          <w:color w:val="800080"/>
        </w:rPr>
        <w:t>”：指在统计报告期</w:t>
      </w:r>
      <w:r>
        <w:rPr>
          <w:rFonts w:ascii="宋体" w:hAnsi="宋体" w:cs="宋体" w:hint="eastAsia"/>
          <w:color w:val="800080"/>
        </w:rPr>
        <w:t>(年度)</w:t>
      </w:r>
      <w:r w:rsidRPr="0030400E">
        <w:rPr>
          <w:rFonts w:ascii="宋体" w:hAnsi="宋体" w:cs="宋体" w:hint="eastAsia"/>
          <w:color w:val="800080"/>
        </w:rPr>
        <w:t>内，从事研究与发展（包括科研管理）或从事研究与发展成果应用、科技服务（包括科研管理）工作时间占本人全部工作时间的百分比</w:t>
      </w:r>
      <w:r>
        <w:rPr>
          <w:rFonts w:ascii="宋体" w:hAnsi="宋体" w:cs="宋体" w:hint="eastAsia"/>
          <w:color w:val="800080"/>
        </w:rPr>
        <w:t>，</w:t>
      </w:r>
      <w:r w:rsidRPr="00075665">
        <w:rPr>
          <w:rFonts w:ascii="宋体" w:hAnsi="宋体" w:cs="宋体" w:hint="eastAsia"/>
          <w:color w:val="800080"/>
        </w:rPr>
        <w:t>是以“</w:t>
      </w:r>
      <w:r w:rsidRPr="0030400E">
        <w:rPr>
          <w:rFonts w:ascii="宋体" w:hAnsi="宋体" w:cs="宋体" w:hint="eastAsia"/>
          <w:color w:val="800080"/>
        </w:rPr>
        <w:t>人年</w:t>
      </w:r>
      <w:r>
        <w:rPr>
          <w:rFonts w:ascii="宋体" w:hAnsi="宋体" w:cs="宋体" w:hint="eastAsia"/>
          <w:color w:val="800080"/>
        </w:rPr>
        <w:t>”为单位的。</w:t>
      </w:r>
    </w:p>
    <w:p w:rsidR="00B14244" w:rsidRDefault="00B14244" w:rsidP="00B14244">
      <w:pPr>
        <w:adjustRightInd w:val="0"/>
        <w:snapToGrid w:val="0"/>
        <w:spacing w:line="360" w:lineRule="auto"/>
        <w:ind w:firstLineChars="200" w:firstLine="420"/>
        <w:rPr>
          <w:rFonts w:cs="宋体" w:hint="eastAsia"/>
          <w:color w:val="999999"/>
        </w:rPr>
      </w:pPr>
      <w:r>
        <w:rPr>
          <w:rFonts w:ascii="宋体" w:hAnsi="宋体" w:cs="宋体" w:hint="eastAsia"/>
          <w:color w:val="800080"/>
        </w:rPr>
        <w:t>指标要求</w:t>
      </w:r>
      <w:r w:rsidRPr="0030400E">
        <w:rPr>
          <w:rFonts w:ascii="宋体" w:hAnsi="宋体" w:cs="宋体" w:hint="eastAsia"/>
          <w:color w:val="800080"/>
        </w:rPr>
        <w:t>寒暑假工作时间不计，一年按</w:t>
      </w:r>
      <w:r w:rsidRPr="0030400E">
        <w:rPr>
          <w:rFonts w:ascii="宋体" w:hAnsi="宋体" w:cs="宋体"/>
          <w:color w:val="800080"/>
        </w:rPr>
        <w:t>10</w:t>
      </w:r>
      <w:r w:rsidRPr="0030400E">
        <w:rPr>
          <w:rFonts w:ascii="宋体" w:hAnsi="宋体" w:cs="宋体" w:hint="eastAsia"/>
          <w:color w:val="800080"/>
        </w:rPr>
        <w:t>个月计。例如</w:t>
      </w:r>
      <w:r>
        <w:rPr>
          <w:rFonts w:ascii="宋体" w:hAnsi="宋体" w:cs="宋体" w:hint="eastAsia"/>
          <w:color w:val="800080"/>
        </w:rPr>
        <w:t>某研究所或课题,有</w:t>
      </w:r>
      <w:r w:rsidRPr="0030400E">
        <w:rPr>
          <w:rFonts w:ascii="宋体" w:hAnsi="宋体" w:cs="宋体" w:hint="eastAsia"/>
          <w:color w:val="800080"/>
        </w:rPr>
        <w:t>2个</w:t>
      </w:r>
      <w:r>
        <w:rPr>
          <w:rFonts w:ascii="宋体" w:hAnsi="宋体" w:cs="宋体" w:hint="eastAsia"/>
          <w:color w:val="800080"/>
        </w:rPr>
        <w:t>讲师</w:t>
      </w:r>
      <w:r w:rsidRPr="0030400E">
        <w:rPr>
          <w:rFonts w:ascii="宋体" w:hAnsi="宋体" w:cs="宋体" w:hint="eastAsia"/>
          <w:color w:val="800080"/>
        </w:rPr>
        <w:t>在统计年度内用于科技工作的时间为3个月</w:t>
      </w:r>
      <w:r>
        <w:rPr>
          <w:rFonts w:ascii="宋体" w:hAnsi="宋体" w:cs="宋体" w:hint="eastAsia"/>
          <w:color w:val="800080"/>
        </w:rPr>
        <w:t>半（或占年总工作量的35%）</w:t>
      </w:r>
      <w:r w:rsidRPr="0030400E">
        <w:rPr>
          <w:rFonts w:ascii="宋体" w:hAnsi="宋体" w:cs="宋体" w:hint="eastAsia"/>
          <w:color w:val="800080"/>
        </w:rPr>
        <w:t>,那么人年数=2人乘以3</w:t>
      </w:r>
      <w:r>
        <w:rPr>
          <w:rFonts w:ascii="宋体" w:hAnsi="宋体" w:cs="宋体" w:hint="eastAsia"/>
          <w:color w:val="800080"/>
        </w:rPr>
        <w:t>.5</w:t>
      </w:r>
      <w:r w:rsidRPr="0030400E">
        <w:rPr>
          <w:rFonts w:ascii="宋体" w:hAnsi="宋体" w:cs="宋体" w:hint="eastAsia"/>
          <w:color w:val="800080"/>
        </w:rPr>
        <w:t>/10</w:t>
      </w:r>
      <w:r>
        <w:rPr>
          <w:rFonts w:ascii="宋体" w:hAnsi="宋体" w:cs="宋体" w:hint="eastAsia"/>
          <w:color w:val="800080"/>
        </w:rPr>
        <w:t>（或35/100）</w:t>
      </w:r>
      <w:r w:rsidRPr="0030400E">
        <w:rPr>
          <w:rFonts w:ascii="宋体" w:hAnsi="宋体" w:cs="宋体" w:hint="eastAsia"/>
          <w:color w:val="800080"/>
        </w:rPr>
        <w:t>=0.</w:t>
      </w:r>
      <w:r>
        <w:rPr>
          <w:rFonts w:ascii="宋体" w:hAnsi="宋体" w:cs="宋体" w:hint="eastAsia"/>
          <w:color w:val="800080"/>
        </w:rPr>
        <w:t>7</w:t>
      </w:r>
      <w:r w:rsidRPr="0030400E">
        <w:rPr>
          <w:rFonts w:ascii="宋体" w:hAnsi="宋体" w:cs="宋体" w:hint="eastAsia"/>
          <w:color w:val="800080"/>
        </w:rPr>
        <w:t>人年</w:t>
      </w:r>
      <w:r>
        <w:rPr>
          <w:rFonts w:ascii="宋体" w:hAnsi="宋体" w:cs="宋体" w:hint="eastAsia"/>
          <w:color w:val="800080"/>
        </w:rPr>
        <w:t>,那么就在对应的中级栏中填0.7</w:t>
      </w:r>
      <w:r w:rsidRPr="0030400E">
        <w:rPr>
          <w:rFonts w:ascii="宋体" w:hAnsi="宋体" w:cs="宋体" w:hint="eastAsia"/>
          <w:color w:val="800080"/>
        </w:rPr>
        <w:t>。</w:t>
      </w:r>
      <w:r w:rsidRPr="0030400E">
        <w:rPr>
          <w:rFonts w:ascii="宋体" w:hAnsi="宋体" w:cs="宋体"/>
          <w:color w:val="800080"/>
        </w:rPr>
        <w:t xml:space="preserve"> </w:t>
      </w:r>
      <w:r>
        <w:rPr>
          <w:rFonts w:ascii="宋体" w:hAnsi="宋体" w:cs="宋体" w:hint="eastAsia"/>
          <w:color w:val="800080"/>
        </w:rPr>
        <w:t>但是当</w:t>
      </w:r>
      <w:r w:rsidRPr="0030400E">
        <w:rPr>
          <w:rFonts w:ascii="宋体" w:hAnsi="宋体" w:cs="宋体" w:hint="eastAsia"/>
          <w:color w:val="800080"/>
        </w:rPr>
        <w:t>统计报告期</w:t>
      </w:r>
      <w:r>
        <w:rPr>
          <w:rFonts w:ascii="宋体" w:hAnsi="宋体" w:cs="宋体" w:hint="eastAsia"/>
          <w:color w:val="800080"/>
        </w:rPr>
        <w:t>(年度)</w:t>
      </w:r>
      <w:r w:rsidRPr="0030400E">
        <w:rPr>
          <w:rFonts w:ascii="宋体" w:hAnsi="宋体" w:cs="宋体" w:hint="eastAsia"/>
          <w:color w:val="800080"/>
        </w:rPr>
        <w:t>内，从事研究与发展（包括科研管理）或从事研究与发展成果应用、科技服务（包括科研管理）工作时间占本人全部工作时间的百分比</w:t>
      </w:r>
      <w:r>
        <w:rPr>
          <w:rFonts w:ascii="宋体" w:hAnsi="宋体" w:cs="宋体" w:hint="eastAsia"/>
          <w:color w:val="800080"/>
        </w:rPr>
        <w:t xml:space="preserve">大于9时可按1个人年计算,(如有3个副研究员每人本年度有9个月投入科技工作,则按3人年计算) </w:t>
      </w:r>
      <w:r w:rsidRPr="0030400E">
        <w:rPr>
          <w:rFonts w:ascii="宋体" w:hAnsi="宋体" w:cs="宋体" w:hint="eastAsia"/>
          <w:color w:val="800080"/>
        </w:rPr>
        <w:t>。</w:t>
      </w:r>
    </w:p>
    <w:p w:rsidR="0096666D" w:rsidRPr="00B14244" w:rsidRDefault="0096666D" w:rsidP="007C5BF8">
      <w:pPr>
        <w:rPr>
          <w:rFonts w:ascii="仿宋_GB2312" w:eastAsia="仿宋_GB2312"/>
          <w:color w:val="333399"/>
          <w:szCs w:val="21"/>
        </w:rPr>
        <w:sectPr w:rsidR="0096666D" w:rsidRPr="00B14244" w:rsidSect="00903B04">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440" w:bottom="567" w:left="1440" w:header="851" w:footer="992" w:gutter="0"/>
          <w:pgNumType w:fmt="numberInDash"/>
          <w:cols w:space="425"/>
          <w:docGrid w:linePitch="312"/>
        </w:sectPr>
      </w:pPr>
    </w:p>
    <w:p w:rsidR="00993421" w:rsidRPr="00854D15" w:rsidRDefault="00993421" w:rsidP="00B14244">
      <w:pPr>
        <w:jc w:val="center"/>
        <w:rPr>
          <w:rFonts w:ascii="宋体" w:hAnsi="宋体" w:hint="eastAsia"/>
          <w:sz w:val="44"/>
          <w:szCs w:val="44"/>
        </w:rPr>
      </w:pPr>
    </w:p>
    <w:sectPr w:rsidR="00993421" w:rsidRPr="00854D15" w:rsidSect="00854D15">
      <w:pgSz w:w="16838" w:h="11906" w:orient="landscape"/>
      <w:pgMar w:top="1134" w:right="1440" w:bottom="96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0F7" w:rsidRDefault="00E620F7">
      <w:r>
        <w:separator/>
      </w:r>
    </w:p>
  </w:endnote>
  <w:endnote w:type="continuationSeparator" w:id="1">
    <w:p w:rsidR="00E620F7" w:rsidRDefault="00E6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F8" w:rsidRDefault="007C5BF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F8" w:rsidRDefault="007C5BF8">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F8" w:rsidRDefault="007C5BF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0F7" w:rsidRDefault="00E620F7">
      <w:r>
        <w:separator/>
      </w:r>
    </w:p>
  </w:footnote>
  <w:footnote w:type="continuationSeparator" w:id="1">
    <w:p w:rsidR="00E620F7" w:rsidRDefault="00E6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F8" w:rsidRDefault="007C5BF8">
    <w:pPr>
      <w:pStyle w:val="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F8" w:rsidRDefault="007C5BF8" w:rsidP="00FB5332">
    <w:pPr>
      <w:pStyle w:val="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F8" w:rsidRDefault="007C5BF8">
    <w:pPr>
      <w:pStyle w:val="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86D"/>
    <w:multiLevelType w:val="hybridMultilevel"/>
    <w:tmpl w:val="90BAA532"/>
    <w:lvl w:ilvl="0" w:tplc="6D748F78">
      <w:start w:val="1"/>
      <w:numFmt w:val="lowerLetter"/>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01B529AA"/>
    <w:multiLevelType w:val="hybridMultilevel"/>
    <w:tmpl w:val="4502A8B8"/>
    <w:lvl w:ilvl="0" w:tplc="90A489A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AE367E9"/>
    <w:multiLevelType w:val="hybridMultilevel"/>
    <w:tmpl w:val="C3AE74D0"/>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32F2F0D"/>
    <w:multiLevelType w:val="hybridMultilevel"/>
    <w:tmpl w:val="E2CE9F54"/>
    <w:lvl w:ilvl="0" w:tplc="2CAAF8C8">
      <w:start w:val="1"/>
      <w:numFmt w:val="upperLetter"/>
      <w:lvlText w:val="%1、"/>
      <w:lvlJc w:val="left"/>
      <w:pPr>
        <w:tabs>
          <w:tab w:val="num" w:pos="360"/>
        </w:tabs>
        <w:ind w:left="360" w:hanging="360"/>
      </w:pPr>
      <w:rPr>
        <w:rFonts w:hint="eastAsia"/>
      </w:rPr>
    </w:lvl>
    <w:lvl w:ilvl="1" w:tplc="EDA8F542">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B9309A3"/>
    <w:multiLevelType w:val="hybridMultilevel"/>
    <w:tmpl w:val="8E920F6E"/>
    <w:lvl w:ilvl="0" w:tplc="5BCE60FC">
      <w:start w:val="1"/>
      <w:numFmt w:val="none"/>
      <w:lvlText w:val="一、"/>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855294"/>
    <w:multiLevelType w:val="hybridMultilevel"/>
    <w:tmpl w:val="6646E552"/>
    <w:lvl w:ilvl="0" w:tplc="6A8261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250F6C"/>
    <w:multiLevelType w:val="hybridMultilevel"/>
    <w:tmpl w:val="114C02A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2BEB0B3C"/>
    <w:multiLevelType w:val="hybridMultilevel"/>
    <w:tmpl w:val="18FAA184"/>
    <w:lvl w:ilvl="0" w:tplc="2AFEC79A">
      <w:start w:val="4"/>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33C70F72"/>
    <w:multiLevelType w:val="hybridMultilevel"/>
    <w:tmpl w:val="CC405ECC"/>
    <w:lvl w:ilvl="0" w:tplc="C5DE7A28">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9">
    <w:nsid w:val="3465551D"/>
    <w:multiLevelType w:val="hybridMultilevel"/>
    <w:tmpl w:val="F9026F2E"/>
    <w:lvl w:ilvl="0" w:tplc="78C80D1A">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394CB1"/>
    <w:multiLevelType w:val="hybridMultilevel"/>
    <w:tmpl w:val="67FCC2C4"/>
    <w:lvl w:ilvl="0" w:tplc="107CB6EE">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1">
    <w:nsid w:val="3A3A0D7B"/>
    <w:multiLevelType w:val="multilevel"/>
    <w:tmpl w:val="74148F7A"/>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2">
    <w:nsid w:val="45C719A2"/>
    <w:multiLevelType w:val="hybridMultilevel"/>
    <w:tmpl w:val="0504E794"/>
    <w:lvl w:ilvl="0" w:tplc="8400666E">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46806F7D"/>
    <w:multiLevelType w:val="hybridMultilevel"/>
    <w:tmpl w:val="8F345B32"/>
    <w:lvl w:ilvl="0" w:tplc="7640147C">
      <w:start w:val="1"/>
      <w:numFmt w:val="none"/>
      <w:pStyle w:val="a0"/>
      <w:lvlText w:val="图"/>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6D22D8F"/>
    <w:multiLevelType w:val="hybridMultilevel"/>
    <w:tmpl w:val="1B2E2BF2"/>
    <w:lvl w:ilvl="0" w:tplc="15409222">
      <w:start w:val="1"/>
      <w:numFmt w:val="none"/>
      <w:pStyle w:val="1Char"/>
      <w:lvlText w:val="%1◆　"/>
      <w:lvlJc w:val="left"/>
      <w:pPr>
        <w:tabs>
          <w:tab w:val="num" w:pos="960"/>
        </w:tabs>
        <w:ind w:left="917" w:hanging="317"/>
      </w:pPr>
      <w:rPr>
        <w:rFonts w:ascii="宋体" w:eastAsia="宋体" w:hAnsi="Times New Roman" w:hint="eastAsia"/>
        <w:b w:val="0"/>
        <w:i w:val="0"/>
        <w:position w:val="4"/>
        <w:sz w:val="1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96E4D7B"/>
    <w:multiLevelType w:val="hybridMultilevel"/>
    <w:tmpl w:val="A064AA58"/>
    <w:lvl w:ilvl="0" w:tplc="23C0052E">
      <w:start w:val="1"/>
      <w:numFmt w:val="none"/>
      <w:pStyle w:val="a1"/>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9883C84"/>
    <w:multiLevelType w:val="hybridMultilevel"/>
    <w:tmpl w:val="74148F7A"/>
    <w:lvl w:ilvl="0" w:tplc="4484121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7">
    <w:nsid w:val="4A402E93"/>
    <w:multiLevelType w:val="hybridMultilevel"/>
    <w:tmpl w:val="BAB4033A"/>
    <w:lvl w:ilvl="0" w:tplc="8EEC5830">
      <w:start w:val="1"/>
      <w:numFmt w:val="japaneseCounting"/>
      <w:lvlText w:val="（%1）"/>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D3364D9"/>
    <w:multiLevelType w:val="hybridMultilevel"/>
    <w:tmpl w:val="77824C96"/>
    <w:lvl w:ilvl="0" w:tplc="AACA969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DFF083B"/>
    <w:multiLevelType w:val="hybridMultilevel"/>
    <w:tmpl w:val="A3DEFD5C"/>
    <w:lvl w:ilvl="0" w:tplc="2A0A39C4">
      <w:start w:val="1"/>
      <w:numFmt w:val="japaneseCounting"/>
      <w:lvlText w:val="（%1）"/>
      <w:lvlJc w:val="left"/>
      <w:pPr>
        <w:tabs>
          <w:tab w:val="num" w:pos="1710"/>
        </w:tabs>
        <w:ind w:left="1710" w:hanging="10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0">
    <w:nsid w:val="4F302902"/>
    <w:multiLevelType w:val="hybridMultilevel"/>
    <w:tmpl w:val="E43A3292"/>
    <w:lvl w:ilvl="0" w:tplc="A4A00172">
      <w:start w:val="1"/>
      <w:numFmt w:val="none"/>
      <w:pStyle w:val="a2"/>
      <w:lvlText w:val="表"/>
      <w:lvlJc w:val="left"/>
      <w:pPr>
        <w:tabs>
          <w:tab w:val="num" w:pos="360"/>
        </w:tabs>
        <w:ind w:left="0" w:firstLine="0"/>
      </w:pPr>
      <w:rPr>
        <w:rFonts w:ascii="黑体" w:eastAsia="黑体"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3D306D7"/>
    <w:multiLevelType w:val="hybridMultilevel"/>
    <w:tmpl w:val="0BBECA0E"/>
    <w:lvl w:ilvl="0" w:tplc="533C7BC8">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57C2AF5"/>
    <w:multiLevelType w:val="multilevel"/>
    <w:tmpl w:val="9BA24614"/>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F976AA5"/>
    <w:multiLevelType w:val="hybridMultilevel"/>
    <w:tmpl w:val="E026CA96"/>
    <w:lvl w:ilvl="0" w:tplc="B4D0107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4">
    <w:nsid w:val="6350366A"/>
    <w:multiLevelType w:val="hybridMultilevel"/>
    <w:tmpl w:val="73A028BA"/>
    <w:lvl w:ilvl="0" w:tplc="7D92E628">
      <w:start w:val="1"/>
      <w:numFmt w:val="none"/>
      <w:pStyle w:val="a4"/>
      <w:lvlText w:val="%1●　"/>
      <w:lvlJc w:val="left"/>
      <w:pPr>
        <w:tabs>
          <w:tab w:val="num" w:pos="760"/>
        </w:tabs>
        <w:ind w:left="717" w:hanging="317"/>
      </w:pPr>
      <w:rPr>
        <w:rFonts w:ascii="宋体" w:eastAsia="宋体" w:hAnsi="Times New Roman" w:hint="eastAsia"/>
        <w:b w:val="0"/>
        <w:i w:val="0"/>
        <w:position w:val="4"/>
        <w:sz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46260FA"/>
    <w:multiLevelType w:val="multilevel"/>
    <w:tmpl w:val="68FC1074"/>
    <w:lvl w:ilvl="0">
      <w:start w:val="1"/>
      <w:numFmt w:val="decimal"/>
      <w:pStyle w:val="a5"/>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5541E09"/>
    <w:multiLevelType w:val="multilevel"/>
    <w:tmpl w:val="18FAA184"/>
    <w:lvl w:ilvl="0">
      <w:start w:val="4"/>
      <w:numFmt w:val="lowerLetter"/>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7">
    <w:nsid w:val="657D3FBC"/>
    <w:multiLevelType w:val="multilevel"/>
    <w:tmpl w:val="9D487952"/>
    <w:lvl w:ilvl="0">
      <w:start w:val="1"/>
      <w:numFmt w:val="upperLetter"/>
      <w:pStyle w:val="a6"/>
      <w:suff w:val="nothing"/>
      <w:lvlText w:val="附　录　%1"/>
      <w:lvlJc w:val="left"/>
      <w:pPr>
        <w:ind w:left="0" w:firstLine="0"/>
      </w:pPr>
      <w:rPr>
        <w:rFonts w:ascii="黑体" w:eastAsia="黑体" w:hAnsi="Times New Roman" w:hint="eastAsia"/>
        <w:b w:val="0"/>
        <w:i w:val="0"/>
        <w:sz w:val="21"/>
      </w:rPr>
    </w:lvl>
    <w:lvl w:ilvl="1">
      <w:start w:val="1"/>
      <w:numFmt w:val="decimal"/>
      <w:pStyle w:val="a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pStyle w:val="a9"/>
      <w:suff w:val="nothing"/>
      <w:lvlText w:val="%1.%2.%3.%4　"/>
      <w:lvlJc w:val="left"/>
      <w:pPr>
        <w:ind w:left="0" w:firstLine="0"/>
      </w:pPr>
      <w:rPr>
        <w:rFonts w:ascii="黑体" w:eastAsia="黑体" w:hAnsi="Times New Roman" w:hint="eastAsia"/>
        <w:b w:val="0"/>
        <w:i w:val="0"/>
        <w:sz w:val="21"/>
      </w:rPr>
    </w:lvl>
    <w:lvl w:ilvl="4">
      <w:start w:val="1"/>
      <w:numFmt w:val="decimal"/>
      <w:pStyle w:val="aa"/>
      <w:suff w:val="nothing"/>
      <w:lvlText w:val="%1.%2.%3.%4.%5　"/>
      <w:lvlJc w:val="left"/>
      <w:pPr>
        <w:ind w:left="0" w:firstLine="0"/>
      </w:pPr>
      <w:rPr>
        <w:rFonts w:ascii="黑体" w:eastAsia="黑体" w:hAnsi="Times New Roman" w:hint="eastAsia"/>
        <w:b w:val="0"/>
        <w:i w:val="0"/>
        <w:sz w:val="21"/>
      </w:rPr>
    </w:lvl>
    <w:lvl w:ilvl="5">
      <w:start w:val="1"/>
      <w:numFmt w:val="decimal"/>
      <w:pStyle w:val="ab"/>
      <w:suff w:val="nothing"/>
      <w:lvlText w:val="%1.%2.%3.%4.%5.%6　"/>
      <w:lvlJc w:val="left"/>
      <w:pPr>
        <w:ind w:left="0" w:firstLine="0"/>
      </w:pPr>
      <w:rPr>
        <w:rFonts w:ascii="黑体" w:eastAsia="黑体" w:hAnsi="Times New Roman" w:hint="eastAsia"/>
        <w:b w:val="0"/>
        <w:i w:val="0"/>
        <w:sz w:val="21"/>
      </w:rPr>
    </w:lvl>
    <w:lvl w:ilvl="6">
      <w:start w:val="1"/>
      <w:numFmt w:val="decimal"/>
      <w:pStyle w:val="a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CEA2025"/>
    <w:multiLevelType w:val="multilevel"/>
    <w:tmpl w:val="425C430A"/>
    <w:lvl w:ilvl="0">
      <w:start w:val="1"/>
      <w:numFmt w:val="none"/>
      <w:pStyle w:val="ad"/>
      <w:suff w:val="nothing"/>
      <w:lvlText w:val="%1"/>
      <w:lvlJc w:val="left"/>
      <w:pPr>
        <w:ind w:left="0" w:firstLine="0"/>
      </w:pPr>
      <w:rPr>
        <w:rFonts w:ascii="Times New Roman" w:hAnsi="Times New Roman" w:hint="default"/>
        <w:b/>
        <w:i w:val="0"/>
        <w:sz w:val="21"/>
      </w:rPr>
    </w:lvl>
    <w:lvl w:ilvl="1">
      <w:start w:val="1"/>
      <w:numFmt w:val="decimal"/>
      <w:pStyle w:val="ae"/>
      <w:suff w:val="nothing"/>
      <w:lvlText w:val="%1%2　"/>
      <w:lvlJc w:val="left"/>
      <w:pPr>
        <w:ind w:left="0" w:firstLine="0"/>
      </w:pPr>
      <w:rPr>
        <w:rFonts w:ascii="黑体" w:eastAsia="黑体" w:hAnsi="Times New Roman" w:hint="eastAsia"/>
        <w:b w:val="0"/>
        <w:i w:val="0"/>
        <w:sz w:val="21"/>
      </w:rPr>
    </w:lvl>
    <w:lvl w:ilvl="2">
      <w:start w:val="1"/>
      <w:numFmt w:val="decimal"/>
      <w:pStyle w:val="af"/>
      <w:suff w:val="nothing"/>
      <w:lvlText w:val="%1%2.%3　"/>
      <w:lvlJc w:val="left"/>
      <w:pPr>
        <w:ind w:left="0" w:firstLine="0"/>
      </w:pPr>
      <w:rPr>
        <w:rFonts w:ascii="黑体" w:eastAsia="黑体" w:hAnsi="Times New Roman" w:hint="eastAsia"/>
        <w:b w:val="0"/>
        <w:i w:val="0"/>
        <w:sz w:val="21"/>
      </w:rPr>
    </w:lvl>
    <w:lvl w:ilvl="3">
      <w:start w:val="1"/>
      <w:numFmt w:val="decimal"/>
      <w:pStyle w:val="af0"/>
      <w:suff w:val="nothing"/>
      <w:lvlText w:val="%1%2.%3.%4　"/>
      <w:lvlJc w:val="left"/>
      <w:pPr>
        <w:ind w:left="0" w:firstLine="0"/>
      </w:pPr>
      <w:rPr>
        <w:rFonts w:ascii="黑体" w:eastAsia="黑体" w:hAnsi="Times New Roman" w:hint="eastAsia"/>
        <w:b w:val="0"/>
        <w:i w:val="0"/>
        <w:sz w:val="21"/>
      </w:rPr>
    </w:lvl>
    <w:lvl w:ilvl="4">
      <w:start w:val="1"/>
      <w:numFmt w:val="decimal"/>
      <w:pStyle w:val="af1"/>
      <w:suff w:val="nothing"/>
      <w:lvlText w:val="%1%2.%3.%4.%5　"/>
      <w:lvlJc w:val="left"/>
      <w:pPr>
        <w:ind w:left="0" w:firstLine="0"/>
      </w:pPr>
      <w:rPr>
        <w:rFonts w:ascii="黑体" w:eastAsia="黑体" w:hAnsi="Times New Roman" w:hint="eastAsia"/>
        <w:b w:val="0"/>
        <w:i w:val="0"/>
        <w:sz w:val="21"/>
      </w:rPr>
    </w:lvl>
    <w:lvl w:ilvl="5">
      <w:start w:val="1"/>
      <w:numFmt w:val="decimal"/>
      <w:pStyle w:val="af2"/>
      <w:suff w:val="nothing"/>
      <w:lvlText w:val="%1%2.%3.%4.%5.%6　"/>
      <w:lvlJc w:val="left"/>
      <w:pPr>
        <w:ind w:left="0" w:firstLine="0"/>
      </w:pPr>
      <w:rPr>
        <w:rFonts w:ascii="黑体" w:eastAsia="黑体" w:hAnsi="Times New Roman" w:hint="eastAsia"/>
        <w:b w:val="0"/>
        <w:i w:val="0"/>
        <w:sz w:val="21"/>
      </w:rPr>
    </w:lvl>
    <w:lvl w:ilvl="6">
      <w:start w:val="1"/>
      <w:numFmt w:val="decimal"/>
      <w:pStyle w:val="af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2B55CE"/>
    <w:multiLevelType w:val="hybridMultilevel"/>
    <w:tmpl w:val="5A585BA4"/>
    <w:lvl w:ilvl="0" w:tplc="BDE44640">
      <w:start w:val="1"/>
      <w:numFmt w:val="decimal"/>
      <w:lvlText w:val="%1、"/>
      <w:lvlJc w:val="left"/>
      <w:pPr>
        <w:tabs>
          <w:tab w:val="num" w:pos="1410"/>
        </w:tabs>
        <w:ind w:left="1410" w:hanging="720"/>
      </w:pPr>
      <w:rPr>
        <w:rFonts w:hint="eastAsia"/>
      </w:rPr>
    </w:lvl>
    <w:lvl w:ilvl="1" w:tplc="04090019" w:tentative="1">
      <w:start w:val="1"/>
      <w:numFmt w:val="lowerLetter"/>
      <w:lvlText w:val="%2)"/>
      <w:lvlJc w:val="left"/>
      <w:pPr>
        <w:tabs>
          <w:tab w:val="num" w:pos="1530"/>
        </w:tabs>
        <w:ind w:left="1530" w:hanging="420"/>
      </w:pPr>
    </w:lvl>
    <w:lvl w:ilvl="2" w:tplc="0409001B" w:tentative="1">
      <w:start w:val="1"/>
      <w:numFmt w:val="lowerRoman"/>
      <w:lvlText w:val="%3."/>
      <w:lvlJc w:val="righ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9" w:tentative="1">
      <w:start w:val="1"/>
      <w:numFmt w:val="lowerLetter"/>
      <w:lvlText w:val="%5)"/>
      <w:lvlJc w:val="left"/>
      <w:pPr>
        <w:tabs>
          <w:tab w:val="num" w:pos="2790"/>
        </w:tabs>
        <w:ind w:left="2790" w:hanging="420"/>
      </w:pPr>
    </w:lvl>
    <w:lvl w:ilvl="5" w:tplc="0409001B" w:tentative="1">
      <w:start w:val="1"/>
      <w:numFmt w:val="lowerRoman"/>
      <w:lvlText w:val="%6."/>
      <w:lvlJc w:val="righ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9" w:tentative="1">
      <w:start w:val="1"/>
      <w:numFmt w:val="lowerLetter"/>
      <w:lvlText w:val="%8)"/>
      <w:lvlJc w:val="left"/>
      <w:pPr>
        <w:tabs>
          <w:tab w:val="num" w:pos="4050"/>
        </w:tabs>
        <w:ind w:left="4050" w:hanging="420"/>
      </w:pPr>
    </w:lvl>
    <w:lvl w:ilvl="8" w:tplc="0409001B" w:tentative="1">
      <w:start w:val="1"/>
      <w:numFmt w:val="lowerRoman"/>
      <w:lvlText w:val="%9."/>
      <w:lvlJc w:val="right"/>
      <w:pPr>
        <w:tabs>
          <w:tab w:val="num" w:pos="4470"/>
        </w:tabs>
        <w:ind w:left="4470" w:hanging="420"/>
      </w:pPr>
    </w:lvl>
  </w:abstractNum>
  <w:abstractNum w:abstractNumId="30">
    <w:nsid w:val="6DBF04F4"/>
    <w:multiLevelType w:val="hybridMultilevel"/>
    <w:tmpl w:val="B5341C5E"/>
    <w:lvl w:ilvl="0" w:tplc="59FA5E12">
      <w:start w:val="1"/>
      <w:numFmt w:val="none"/>
      <w:pStyle w:val="af4"/>
      <w:lvlText w:val="%1注："/>
      <w:lvlJc w:val="left"/>
      <w:pPr>
        <w:tabs>
          <w:tab w:val="num" w:pos="1140"/>
        </w:tabs>
        <w:ind w:left="840" w:hanging="42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0BE7602"/>
    <w:multiLevelType w:val="hybridMultilevel"/>
    <w:tmpl w:val="201C43CA"/>
    <w:lvl w:ilvl="0" w:tplc="22568454">
      <w:start w:val="1"/>
      <w:numFmt w:val="japaneseCounting"/>
      <w:lvlText w:val="%1、"/>
      <w:lvlJc w:val="left"/>
      <w:pPr>
        <w:tabs>
          <w:tab w:val="num" w:pos="1770"/>
        </w:tabs>
        <w:ind w:left="1770" w:hanging="885"/>
      </w:pPr>
      <w:rPr>
        <w:rFonts w:hint="default"/>
      </w:rPr>
    </w:lvl>
    <w:lvl w:ilvl="1" w:tplc="04090019" w:tentative="1">
      <w:start w:val="1"/>
      <w:numFmt w:val="lowerLetter"/>
      <w:lvlText w:val="%2)"/>
      <w:lvlJc w:val="left"/>
      <w:pPr>
        <w:tabs>
          <w:tab w:val="num" w:pos="1725"/>
        </w:tabs>
        <w:ind w:left="1725" w:hanging="420"/>
      </w:pPr>
    </w:lvl>
    <w:lvl w:ilvl="2" w:tplc="0409001B" w:tentative="1">
      <w:start w:val="1"/>
      <w:numFmt w:val="lowerRoman"/>
      <w:lvlText w:val="%3."/>
      <w:lvlJc w:val="righ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9" w:tentative="1">
      <w:start w:val="1"/>
      <w:numFmt w:val="lowerLetter"/>
      <w:lvlText w:val="%5)"/>
      <w:lvlJc w:val="left"/>
      <w:pPr>
        <w:tabs>
          <w:tab w:val="num" w:pos="2985"/>
        </w:tabs>
        <w:ind w:left="2985" w:hanging="420"/>
      </w:pPr>
    </w:lvl>
    <w:lvl w:ilvl="5" w:tplc="0409001B" w:tentative="1">
      <w:start w:val="1"/>
      <w:numFmt w:val="lowerRoman"/>
      <w:lvlText w:val="%6."/>
      <w:lvlJc w:val="righ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9" w:tentative="1">
      <w:start w:val="1"/>
      <w:numFmt w:val="lowerLetter"/>
      <w:lvlText w:val="%8)"/>
      <w:lvlJc w:val="left"/>
      <w:pPr>
        <w:tabs>
          <w:tab w:val="num" w:pos="4245"/>
        </w:tabs>
        <w:ind w:left="4245" w:hanging="420"/>
      </w:pPr>
    </w:lvl>
    <w:lvl w:ilvl="8" w:tplc="0409001B" w:tentative="1">
      <w:start w:val="1"/>
      <w:numFmt w:val="lowerRoman"/>
      <w:lvlText w:val="%9."/>
      <w:lvlJc w:val="right"/>
      <w:pPr>
        <w:tabs>
          <w:tab w:val="num" w:pos="4665"/>
        </w:tabs>
        <w:ind w:left="4665" w:hanging="420"/>
      </w:pPr>
    </w:lvl>
  </w:abstractNum>
  <w:abstractNum w:abstractNumId="32">
    <w:nsid w:val="76933334"/>
    <w:multiLevelType w:val="hybridMultilevel"/>
    <w:tmpl w:val="33F82980"/>
    <w:lvl w:ilvl="0" w:tplc="C7EAF6AE">
      <w:start w:val="1"/>
      <w:numFmt w:val="none"/>
      <w:pStyle w:val="af5"/>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C993C7A"/>
    <w:multiLevelType w:val="hybridMultilevel"/>
    <w:tmpl w:val="42D8C97C"/>
    <w:lvl w:ilvl="0" w:tplc="C82495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D9D3A80"/>
    <w:multiLevelType w:val="hybridMultilevel"/>
    <w:tmpl w:val="C50840C0"/>
    <w:lvl w:ilvl="0" w:tplc="1D1C408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28"/>
  </w:num>
  <w:num w:numId="3">
    <w:abstractNumId w:val="32"/>
  </w:num>
  <w:num w:numId="4">
    <w:abstractNumId w:val="24"/>
  </w:num>
  <w:num w:numId="5">
    <w:abstractNumId w:val="2"/>
  </w:num>
  <w:num w:numId="6">
    <w:abstractNumId w:val="30"/>
  </w:num>
  <w:num w:numId="7">
    <w:abstractNumId w:val="15"/>
  </w:num>
  <w:num w:numId="8">
    <w:abstractNumId w:val="25"/>
  </w:num>
  <w:num w:numId="9">
    <w:abstractNumId w:val="22"/>
  </w:num>
  <w:num w:numId="10">
    <w:abstractNumId w:val="27"/>
  </w:num>
  <w:num w:numId="11">
    <w:abstractNumId w:val="20"/>
  </w:num>
  <w:num w:numId="12">
    <w:abstractNumId w:val="13"/>
  </w:num>
  <w:num w:numId="13">
    <w:abstractNumId w:val="14"/>
  </w:num>
  <w:num w:numId="14">
    <w:abstractNumId w:val="4"/>
  </w:num>
  <w:num w:numId="15">
    <w:abstractNumId w:val="3"/>
  </w:num>
  <w:num w:numId="16">
    <w:abstractNumId w:val="21"/>
  </w:num>
  <w:num w:numId="17">
    <w:abstractNumId w:val="5"/>
  </w:num>
  <w:num w:numId="18">
    <w:abstractNumId w:val="7"/>
  </w:num>
  <w:num w:numId="19">
    <w:abstractNumId w:val="0"/>
  </w:num>
  <w:num w:numId="20">
    <w:abstractNumId w:val="34"/>
  </w:num>
  <w:num w:numId="21">
    <w:abstractNumId w:val="9"/>
  </w:num>
  <w:num w:numId="22">
    <w:abstractNumId w:val="31"/>
  </w:num>
  <w:num w:numId="23">
    <w:abstractNumId w:val="26"/>
  </w:num>
  <w:num w:numId="24">
    <w:abstractNumId w:val="17"/>
  </w:num>
  <w:num w:numId="25">
    <w:abstractNumId w:val="12"/>
  </w:num>
  <w:num w:numId="26">
    <w:abstractNumId w:val="19"/>
  </w:num>
  <w:num w:numId="27">
    <w:abstractNumId w:val="16"/>
  </w:num>
  <w:num w:numId="28">
    <w:abstractNumId w:val="11"/>
  </w:num>
  <w:num w:numId="29">
    <w:abstractNumId w:val="6"/>
  </w:num>
  <w:num w:numId="30">
    <w:abstractNumId w:val="1"/>
  </w:num>
  <w:num w:numId="31">
    <w:abstractNumId w:val="29"/>
  </w:num>
  <w:num w:numId="32">
    <w:abstractNumId w:val="10"/>
  </w:num>
  <w:num w:numId="33">
    <w:abstractNumId w:val="33"/>
  </w:num>
  <w:num w:numId="34">
    <w:abstractNumId w:val="23"/>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66D"/>
    <w:rsid w:val="00003C7A"/>
    <w:rsid w:val="00006113"/>
    <w:rsid w:val="00006F61"/>
    <w:rsid w:val="000135E8"/>
    <w:rsid w:val="00035816"/>
    <w:rsid w:val="000501B2"/>
    <w:rsid w:val="00060B73"/>
    <w:rsid w:val="000711DB"/>
    <w:rsid w:val="00075665"/>
    <w:rsid w:val="00081966"/>
    <w:rsid w:val="000A27B9"/>
    <w:rsid w:val="000B772E"/>
    <w:rsid w:val="000C32AF"/>
    <w:rsid w:val="000C68E6"/>
    <w:rsid w:val="000F1CE0"/>
    <w:rsid w:val="000F3523"/>
    <w:rsid w:val="00102DBC"/>
    <w:rsid w:val="001138BB"/>
    <w:rsid w:val="00117089"/>
    <w:rsid w:val="0012250A"/>
    <w:rsid w:val="0012535F"/>
    <w:rsid w:val="00135A80"/>
    <w:rsid w:val="001400E5"/>
    <w:rsid w:val="00140F28"/>
    <w:rsid w:val="00141042"/>
    <w:rsid w:val="00154914"/>
    <w:rsid w:val="00155353"/>
    <w:rsid w:val="00161FE6"/>
    <w:rsid w:val="00194884"/>
    <w:rsid w:val="001A305B"/>
    <w:rsid w:val="001A7605"/>
    <w:rsid w:val="001E28BD"/>
    <w:rsid w:val="00210874"/>
    <w:rsid w:val="002119BC"/>
    <w:rsid w:val="002120FD"/>
    <w:rsid w:val="0022268E"/>
    <w:rsid w:val="002239A7"/>
    <w:rsid w:val="002336C8"/>
    <w:rsid w:val="002421C9"/>
    <w:rsid w:val="002576D9"/>
    <w:rsid w:val="00262E80"/>
    <w:rsid w:val="00264266"/>
    <w:rsid w:val="0027267C"/>
    <w:rsid w:val="00283B41"/>
    <w:rsid w:val="00283D89"/>
    <w:rsid w:val="002903A7"/>
    <w:rsid w:val="002A3C66"/>
    <w:rsid w:val="002A57EB"/>
    <w:rsid w:val="002D2E5F"/>
    <w:rsid w:val="0030400E"/>
    <w:rsid w:val="00307161"/>
    <w:rsid w:val="00323F3A"/>
    <w:rsid w:val="0033520B"/>
    <w:rsid w:val="00336603"/>
    <w:rsid w:val="00353506"/>
    <w:rsid w:val="003605AE"/>
    <w:rsid w:val="0036187C"/>
    <w:rsid w:val="003654F7"/>
    <w:rsid w:val="00373136"/>
    <w:rsid w:val="003A367A"/>
    <w:rsid w:val="003B22D5"/>
    <w:rsid w:val="003C361F"/>
    <w:rsid w:val="003C6414"/>
    <w:rsid w:val="003F4E45"/>
    <w:rsid w:val="004040D4"/>
    <w:rsid w:val="00412C5F"/>
    <w:rsid w:val="004156E8"/>
    <w:rsid w:val="0042315C"/>
    <w:rsid w:val="00447374"/>
    <w:rsid w:val="00466B1E"/>
    <w:rsid w:val="004719AF"/>
    <w:rsid w:val="00477ECB"/>
    <w:rsid w:val="0048688D"/>
    <w:rsid w:val="004B3E12"/>
    <w:rsid w:val="004D4D85"/>
    <w:rsid w:val="004D7B59"/>
    <w:rsid w:val="004F4FE3"/>
    <w:rsid w:val="005014FF"/>
    <w:rsid w:val="0051175E"/>
    <w:rsid w:val="0052389B"/>
    <w:rsid w:val="00534D4B"/>
    <w:rsid w:val="005373EB"/>
    <w:rsid w:val="005528D2"/>
    <w:rsid w:val="005757AA"/>
    <w:rsid w:val="005836EB"/>
    <w:rsid w:val="00591DD3"/>
    <w:rsid w:val="005B1777"/>
    <w:rsid w:val="005B2E0B"/>
    <w:rsid w:val="005C2B79"/>
    <w:rsid w:val="00600C35"/>
    <w:rsid w:val="006135F2"/>
    <w:rsid w:val="006173B3"/>
    <w:rsid w:val="00636A66"/>
    <w:rsid w:val="006451C6"/>
    <w:rsid w:val="00654DAE"/>
    <w:rsid w:val="0066092D"/>
    <w:rsid w:val="00661F80"/>
    <w:rsid w:val="00663D7D"/>
    <w:rsid w:val="006A0D47"/>
    <w:rsid w:val="006A14F2"/>
    <w:rsid w:val="006A4C6A"/>
    <w:rsid w:val="006A71C6"/>
    <w:rsid w:val="006D343B"/>
    <w:rsid w:val="006E7112"/>
    <w:rsid w:val="007014D0"/>
    <w:rsid w:val="007041E6"/>
    <w:rsid w:val="0071015B"/>
    <w:rsid w:val="007206DC"/>
    <w:rsid w:val="007242E3"/>
    <w:rsid w:val="00736DA8"/>
    <w:rsid w:val="00742487"/>
    <w:rsid w:val="00742AA4"/>
    <w:rsid w:val="00743D7F"/>
    <w:rsid w:val="007630C2"/>
    <w:rsid w:val="00776D5C"/>
    <w:rsid w:val="00777AFC"/>
    <w:rsid w:val="00777FA2"/>
    <w:rsid w:val="00795F39"/>
    <w:rsid w:val="007977FE"/>
    <w:rsid w:val="007A331A"/>
    <w:rsid w:val="007B2551"/>
    <w:rsid w:val="007C46B0"/>
    <w:rsid w:val="007C5BF8"/>
    <w:rsid w:val="007D2FA7"/>
    <w:rsid w:val="007E2D99"/>
    <w:rsid w:val="007E3CCE"/>
    <w:rsid w:val="007E3FA1"/>
    <w:rsid w:val="007F2F94"/>
    <w:rsid w:val="00801381"/>
    <w:rsid w:val="00804D26"/>
    <w:rsid w:val="008057E5"/>
    <w:rsid w:val="00853A28"/>
    <w:rsid w:val="00854D15"/>
    <w:rsid w:val="00860E43"/>
    <w:rsid w:val="008633E0"/>
    <w:rsid w:val="0086552A"/>
    <w:rsid w:val="00885167"/>
    <w:rsid w:val="008901D8"/>
    <w:rsid w:val="008960B9"/>
    <w:rsid w:val="008B49B6"/>
    <w:rsid w:val="008D79EF"/>
    <w:rsid w:val="008E3106"/>
    <w:rsid w:val="008F5EBE"/>
    <w:rsid w:val="008F7DCD"/>
    <w:rsid w:val="00903A3C"/>
    <w:rsid w:val="00903B04"/>
    <w:rsid w:val="009140A6"/>
    <w:rsid w:val="009274E7"/>
    <w:rsid w:val="009347EA"/>
    <w:rsid w:val="00954EAE"/>
    <w:rsid w:val="00962FEC"/>
    <w:rsid w:val="0096666D"/>
    <w:rsid w:val="00993421"/>
    <w:rsid w:val="009A2B0E"/>
    <w:rsid w:val="009B08F4"/>
    <w:rsid w:val="009B5F2E"/>
    <w:rsid w:val="009C0E94"/>
    <w:rsid w:val="009D10EB"/>
    <w:rsid w:val="00A05E6E"/>
    <w:rsid w:val="00A14852"/>
    <w:rsid w:val="00A16680"/>
    <w:rsid w:val="00A21CCC"/>
    <w:rsid w:val="00A26DF0"/>
    <w:rsid w:val="00A27621"/>
    <w:rsid w:val="00A358D5"/>
    <w:rsid w:val="00A4535A"/>
    <w:rsid w:val="00A505AD"/>
    <w:rsid w:val="00A6231B"/>
    <w:rsid w:val="00A72095"/>
    <w:rsid w:val="00A84F42"/>
    <w:rsid w:val="00A85B80"/>
    <w:rsid w:val="00A9481D"/>
    <w:rsid w:val="00AA1015"/>
    <w:rsid w:val="00AA6080"/>
    <w:rsid w:val="00AB5A80"/>
    <w:rsid w:val="00AE00A8"/>
    <w:rsid w:val="00AE37A6"/>
    <w:rsid w:val="00AE7880"/>
    <w:rsid w:val="00AF32B8"/>
    <w:rsid w:val="00AF3B55"/>
    <w:rsid w:val="00B14244"/>
    <w:rsid w:val="00B34904"/>
    <w:rsid w:val="00B35E8E"/>
    <w:rsid w:val="00B45F86"/>
    <w:rsid w:val="00B47824"/>
    <w:rsid w:val="00B5231D"/>
    <w:rsid w:val="00B75F13"/>
    <w:rsid w:val="00B85388"/>
    <w:rsid w:val="00B9136D"/>
    <w:rsid w:val="00B96825"/>
    <w:rsid w:val="00BB2EF7"/>
    <w:rsid w:val="00BD6671"/>
    <w:rsid w:val="00BD7F1E"/>
    <w:rsid w:val="00C05CEC"/>
    <w:rsid w:val="00C13446"/>
    <w:rsid w:val="00C20280"/>
    <w:rsid w:val="00C20DCA"/>
    <w:rsid w:val="00C33E5D"/>
    <w:rsid w:val="00C415CF"/>
    <w:rsid w:val="00C4355C"/>
    <w:rsid w:val="00C45842"/>
    <w:rsid w:val="00C45F07"/>
    <w:rsid w:val="00C74AF6"/>
    <w:rsid w:val="00C814E1"/>
    <w:rsid w:val="00C90340"/>
    <w:rsid w:val="00C90CE2"/>
    <w:rsid w:val="00C97729"/>
    <w:rsid w:val="00CA0B7E"/>
    <w:rsid w:val="00CA7C61"/>
    <w:rsid w:val="00CB63CE"/>
    <w:rsid w:val="00CC2005"/>
    <w:rsid w:val="00CF6A7E"/>
    <w:rsid w:val="00D070CC"/>
    <w:rsid w:val="00D20076"/>
    <w:rsid w:val="00D32384"/>
    <w:rsid w:val="00D33399"/>
    <w:rsid w:val="00D33A39"/>
    <w:rsid w:val="00D34D38"/>
    <w:rsid w:val="00D40F34"/>
    <w:rsid w:val="00D45CE9"/>
    <w:rsid w:val="00D573FC"/>
    <w:rsid w:val="00D70085"/>
    <w:rsid w:val="00D914FE"/>
    <w:rsid w:val="00DA251A"/>
    <w:rsid w:val="00DA4923"/>
    <w:rsid w:val="00DA58F1"/>
    <w:rsid w:val="00DD77A9"/>
    <w:rsid w:val="00DE0380"/>
    <w:rsid w:val="00DE045F"/>
    <w:rsid w:val="00DF6382"/>
    <w:rsid w:val="00E40ED6"/>
    <w:rsid w:val="00E42850"/>
    <w:rsid w:val="00E56B90"/>
    <w:rsid w:val="00E620B0"/>
    <w:rsid w:val="00E620F7"/>
    <w:rsid w:val="00E70A48"/>
    <w:rsid w:val="00E9621A"/>
    <w:rsid w:val="00E97DEF"/>
    <w:rsid w:val="00EB0B2F"/>
    <w:rsid w:val="00EC3587"/>
    <w:rsid w:val="00F02262"/>
    <w:rsid w:val="00F076F0"/>
    <w:rsid w:val="00F1454A"/>
    <w:rsid w:val="00F24FBC"/>
    <w:rsid w:val="00F46AC9"/>
    <w:rsid w:val="00F53091"/>
    <w:rsid w:val="00F57A8B"/>
    <w:rsid w:val="00F57EF7"/>
    <w:rsid w:val="00F60F43"/>
    <w:rsid w:val="00F6385D"/>
    <w:rsid w:val="00F717CF"/>
    <w:rsid w:val="00F936BF"/>
    <w:rsid w:val="00F96D9D"/>
    <w:rsid w:val="00FB3754"/>
    <w:rsid w:val="00FB454F"/>
    <w:rsid w:val="00FB5332"/>
    <w:rsid w:val="00FC455A"/>
    <w:rsid w:val="00FC5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6">
    <w:name w:val="Normal"/>
    <w:qFormat/>
    <w:rsid w:val="00DE045F"/>
    <w:pPr>
      <w:widowControl w:val="0"/>
      <w:jc w:val="both"/>
    </w:pPr>
    <w:rPr>
      <w:kern w:val="2"/>
      <w:sz w:val="21"/>
      <w:szCs w:val="24"/>
    </w:rPr>
  </w:style>
  <w:style w:type="paragraph" w:styleId="1">
    <w:name w:val="heading 1"/>
    <w:basedOn w:val="af6"/>
    <w:next w:val="af6"/>
    <w:qFormat/>
    <w:rsid w:val="0096666D"/>
    <w:pPr>
      <w:keepNext/>
      <w:keepLines/>
      <w:spacing w:before="340" w:after="330" w:line="578" w:lineRule="auto"/>
      <w:outlineLvl w:val="0"/>
    </w:pPr>
    <w:rPr>
      <w:b/>
      <w:bCs/>
      <w:kern w:val="44"/>
      <w:sz w:val="44"/>
      <w:szCs w:val="44"/>
    </w:rPr>
  </w:style>
  <w:style w:type="paragraph" w:styleId="2">
    <w:name w:val="heading 2"/>
    <w:basedOn w:val="af6"/>
    <w:next w:val="af6"/>
    <w:qFormat/>
    <w:rsid w:val="0096666D"/>
    <w:pPr>
      <w:keepNext/>
      <w:keepLines/>
      <w:spacing w:before="260" w:after="260" w:line="416" w:lineRule="auto"/>
      <w:outlineLvl w:val="1"/>
    </w:pPr>
    <w:rPr>
      <w:rFonts w:ascii="Arial" w:eastAsia="黑体" w:hAnsi="Arial"/>
      <w:b/>
      <w:bCs/>
      <w:sz w:val="32"/>
      <w:szCs w:val="32"/>
    </w:rPr>
  </w:style>
  <w:style w:type="paragraph" w:styleId="3">
    <w:name w:val="heading 3"/>
    <w:basedOn w:val="af6"/>
    <w:next w:val="af6"/>
    <w:qFormat/>
    <w:rsid w:val="0096666D"/>
    <w:pPr>
      <w:keepNext/>
      <w:keepLines/>
      <w:spacing w:before="260" w:after="260" w:line="416" w:lineRule="auto"/>
      <w:outlineLvl w:val="2"/>
    </w:pPr>
    <w:rPr>
      <w:b/>
      <w:bCs/>
      <w:sz w:val="32"/>
      <w:szCs w:val="32"/>
    </w:rPr>
  </w:style>
  <w:style w:type="paragraph" w:styleId="4">
    <w:name w:val="heading 4"/>
    <w:basedOn w:val="af6"/>
    <w:next w:val="af6"/>
    <w:qFormat/>
    <w:rsid w:val="0096666D"/>
    <w:pPr>
      <w:keepNext/>
      <w:keepLines/>
      <w:spacing w:before="280" w:after="290" w:line="376" w:lineRule="auto"/>
      <w:outlineLvl w:val="3"/>
    </w:pPr>
    <w:rPr>
      <w:rFonts w:ascii="Arial" w:eastAsia="黑体" w:hAnsi="Arial"/>
      <w:b/>
      <w:bCs/>
      <w:sz w:val="28"/>
      <w:szCs w:val="28"/>
    </w:rPr>
  </w:style>
  <w:style w:type="paragraph" w:styleId="5">
    <w:name w:val="heading 5"/>
    <w:basedOn w:val="af6"/>
    <w:next w:val="af6"/>
    <w:qFormat/>
    <w:rsid w:val="0096666D"/>
    <w:pPr>
      <w:keepNext/>
      <w:keepLines/>
      <w:spacing w:before="280" w:after="290" w:line="376" w:lineRule="auto"/>
      <w:outlineLvl w:val="4"/>
    </w:pPr>
    <w:rPr>
      <w:b/>
      <w:bCs/>
      <w:sz w:val="28"/>
      <w:szCs w:val="28"/>
    </w:rPr>
  </w:style>
  <w:style w:type="paragraph" w:styleId="6">
    <w:name w:val="heading 6"/>
    <w:basedOn w:val="af6"/>
    <w:next w:val="af6"/>
    <w:qFormat/>
    <w:rsid w:val="0096666D"/>
    <w:pPr>
      <w:keepNext/>
      <w:keepLines/>
      <w:spacing w:before="240" w:after="64" w:line="320" w:lineRule="auto"/>
      <w:outlineLvl w:val="5"/>
    </w:pPr>
    <w:rPr>
      <w:rFonts w:ascii="Arial" w:eastAsia="黑体" w:hAnsi="Arial"/>
      <w:b/>
      <w:bCs/>
      <w:sz w:val="24"/>
    </w:rPr>
  </w:style>
  <w:style w:type="paragraph" w:styleId="7">
    <w:name w:val="heading 7"/>
    <w:basedOn w:val="af6"/>
    <w:next w:val="af6"/>
    <w:qFormat/>
    <w:rsid w:val="0096666D"/>
    <w:pPr>
      <w:keepNext/>
      <w:keepLines/>
      <w:spacing w:before="240" w:after="64" w:line="320" w:lineRule="auto"/>
      <w:outlineLvl w:val="6"/>
    </w:pPr>
    <w:rPr>
      <w:b/>
      <w:bCs/>
      <w:sz w:val="24"/>
    </w:rPr>
  </w:style>
  <w:style w:type="paragraph" w:styleId="8">
    <w:name w:val="heading 8"/>
    <w:basedOn w:val="af6"/>
    <w:next w:val="af6"/>
    <w:qFormat/>
    <w:rsid w:val="0096666D"/>
    <w:pPr>
      <w:keepNext/>
      <w:keepLines/>
      <w:spacing w:before="240" w:after="64" w:line="320" w:lineRule="auto"/>
      <w:outlineLvl w:val="7"/>
    </w:pPr>
    <w:rPr>
      <w:rFonts w:ascii="Arial" w:eastAsia="黑体" w:hAnsi="Arial"/>
      <w:sz w:val="24"/>
    </w:rPr>
  </w:style>
  <w:style w:type="paragraph" w:styleId="9">
    <w:name w:val="heading 9"/>
    <w:basedOn w:val="af6"/>
    <w:next w:val="af6"/>
    <w:qFormat/>
    <w:rsid w:val="0096666D"/>
    <w:pPr>
      <w:keepNext/>
      <w:keepLines/>
      <w:spacing w:before="240" w:after="64" w:line="320" w:lineRule="auto"/>
      <w:outlineLvl w:val="8"/>
    </w:pPr>
    <w:rPr>
      <w:rFonts w:ascii="Arial" w:eastAsia="黑体" w:hAnsi="Arial"/>
      <w:szCs w:val="21"/>
    </w:rPr>
  </w:style>
  <w:style w:type="character" w:default="1" w:styleId="af7">
    <w:name w:val="Default Paragraph Font"/>
    <w:semiHidden/>
  </w:style>
  <w:style w:type="table" w:default="1" w:styleId="af8">
    <w:name w:val="Normal Table"/>
    <w:semiHidden/>
    <w:tblPr>
      <w:tblInd w:w="0" w:type="dxa"/>
      <w:tblCellMar>
        <w:top w:w="0" w:type="dxa"/>
        <w:left w:w="108" w:type="dxa"/>
        <w:bottom w:w="0" w:type="dxa"/>
        <w:right w:w="108" w:type="dxa"/>
      </w:tblCellMar>
    </w:tblPr>
  </w:style>
  <w:style w:type="numbering" w:default="1" w:styleId="af9">
    <w:name w:val="No List"/>
    <w:semiHidden/>
  </w:style>
  <w:style w:type="paragraph" w:styleId="afa">
    <w:name w:val="Plain Text"/>
    <w:basedOn w:val="af6"/>
    <w:link w:val="afb"/>
    <w:rsid w:val="0096666D"/>
    <w:rPr>
      <w:rFonts w:ascii="宋体" w:hAnsi="Courier New" w:cs="Courier New"/>
      <w:szCs w:val="21"/>
    </w:rPr>
  </w:style>
  <w:style w:type="paragraph" w:customStyle="1" w:styleId="afc">
    <w:name w:val="封面标准名称"/>
    <w:rsid w:val="0096666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fd">
    <w:name w:val="Date"/>
    <w:basedOn w:val="af6"/>
    <w:next w:val="af6"/>
    <w:rsid w:val="0096666D"/>
    <w:pPr>
      <w:ind w:leftChars="2500" w:left="100"/>
    </w:pPr>
  </w:style>
  <w:style w:type="character" w:styleId="HTML">
    <w:name w:val="HTML Code"/>
    <w:rsid w:val="0096666D"/>
    <w:rPr>
      <w:rFonts w:ascii="Courier New" w:hAnsi="Courier New"/>
      <w:sz w:val="20"/>
      <w:szCs w:val="20"/>
    </w:rPr>
  </w:style>
  <w:style w:type="character" w:styleId="HTML0">
    <w:name w:val="HTML Variable"/>
    <w:rsid w:val="0096666D"/>
    <w:rPr>
      <w:i/>
      <w:iCs/>
    </w:rPr>
  </w:style>
  <w:style w:type="character" w:styleId="HTML1">
    <w:name w:val="HTML Typewriter"/>
    <w:rsid w:val="0096666D"/>
    <w:rPr>
      <w:rFonts w:ascii="Courier New" w:hAnsi="Courier New"/>
      <w:sz w:val="20"/>
      <w:szCs w:val="20"/>
    </w:rPr>
  </w:style>
  <w:style w:type="paragraph" w:styleId="HTML2">
    <w:name w:val="HTML Address"/>
    <w:basedOn w:val="af6"/>
    <w:rsid w:val="0096666D"/>
    <w:rPr>
      <w:i/>
      <w:iCs/>
    </w:rPr>
  </w:style>
  <w:style w:type="character" w:styleId="HTML3">
    <w:name w:val="HTML Definition"/>
    <w:rsid w:val="0096666D"/>
    <w:rPr>
      <w:i/>
      <w:iCs/>
    </w:rPr>
  </w:style>
  <w:style w:type="character" w:styleId="HTML4">
    <w:name w:val="HTML Keyboard"/>
    <w:rsid w:val="0096666D"/>
    <w:rPr>
      <w:rFonts w:ascii="Courier New" w:hAnsi="Courier New"/>
      <w:sz w:val="20"/>
      <w:szCs w:val="20"/>
    </w:rPr>
  </w:style>
  <w:style w:type="character" w:styleId="HTML5">
    <w:name w:val="HTML Acronym"/>
    <w:basedOn w:val="af7"/>
    <w:rsid w:val="0096666D"/>
  </w:style>
  <w:style w:type="character" w:styleId="HTML6">
    <w:name w:val="HTML Sample"/>
    <w:rsid w:val="0096666D"/>
    <w:rPr>
      <w:rFonts w:ascii="Courier New" w:hAnsi="Courier New"/>
    </w:rPr>
  </w:style>
  <w:style w:type="paragraph" w:styleId="HTML7">
    <w:name w:val="HTML Preformatted"/>
    <w:basedOn w:val="af6"/>
    <w:rsid w:val="0096666D"/>
    <w:rPr>
      <w:rFonts w:ascii="Courier New" w:hAnsi="Courier New" w:cs="Courier New"/>
      <w:sz w:val="20"/>
      <w:szCs w:val="20"/>
    </w:rPr>
  </w:style>
  <w:style w:type="character" w:styleId="HTML8">
    <w:name w:val="HTML Cite"/>
    <w:rsid w:val="0096666D"/>
    <w:rPr>
      <w:i/>
      <w:iCs/>
    </w:rPr>
  </w:style>
  <w:style w:type="paragraph" w:styleId="afe">
    <w:name w:val="Title"/>
    <w:basedOn w:val="af6"/>
    <w:qFormat/>
    <w:rsid w:val="0096666D"/>
    <w:pPr>
      <w:spacing w:before="240" w:after="60"/>
      <w:jc w:val="center"/>
      <w:outlineLvl w:val="0"/>
    </w:pPr>
    <w:rPr>
      <w:rFonts w:ascii="Arial" w:hAnsi="Arial" w:cs="Arial"/>
      <w:b/>
      <w:bCs/>
      <w:sz w:val="32"/>
      <w:szCs w:val="32"/>
    </w:rPr>
  </w:style>
  <w:style w:type="paragraph" w:customStyle="1" w:styleId="aff">
    <w:name w:val="标准标志"/>
    <w:next w:val="af6"/>
    <w:rsid w:val="0096666D"/>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标准称谓"/>
    <w:next w:val="af6"/>
    <w:rsid w:val="0096666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1">
    <w:name w:val="标准书脚_偶数页"/>
    <w:rsid w:val="0096666D"/>
    <w:pPr>
      <w:spacing w:before="120"/>
    </w:pPr>
    <w:rPr>
      <w:sz w:val="18"/>
    </w:rPr>
  </w:style>
  <w:style w:type="paragraph" w:customStyle="1" w:styleId="aff2">
    <w:name w:val="标准书脚_奇数页"/>
    <w:rsid w:val="0096666D"/>
    <w:pPr>
      <w:spacing w:before="120"/>
      <w:jc w:val="right"/>
    </w:pPr>
    <w:rPr>
      <w:sz w:val="18"/>
    </w:rPr>
  </w:style>
  <w:style w:type="paragraph" w:customStyle="1" w:styleId="aff3">
    <w:name w:val="标准书眉_奇数页"/>
    <w:next w:val="af6"/>
    <w:rsid w:val="0096666D"/>
    <w:pPr>
      <w:tabs>
        <w:tab w:val="center" w:pos="4154"/>
        <w:tab w:val="right" w:pos="8306"/>
      </w:tabs>
      <w:spacing w:after="120"/>
      <w:jc w:val="right"/>
    </w:pPr>
    <w:rPr>
      <w:noProof/>
      <w:sz w:val="21"/>
    </w:rPr>
  </w:style>
  <w:style w:type="paragraph" w:customStyle="1" w:styleId="aff4">
    <w:name w:val="标准书眉_偶数页"/>
    <w:basedOn w:val="aff3"/>
    <w:next w:val="af6"/>
    <w:rsid w:val="0096666D"/>
    <w:pPr>
      <w:jc w:val="left"/>
    </w:pPr>
  </w:style>
  <w:style w:type="paragraph" w:customStyle="1" w:styleId="aff5">
    <w:name w:val="标准书眉一"/>
    <w:rsid w:val="0096666D"/>
    <w:pPr>
      <w:jc w:val="both"/>
    </w:pPr>
  </w:style>
  <w:style w:type="paragraph" w:customStyle="1" w:styleId="ad">
    <w:name w:val="前言、引言标题"/>
    <w:next w:val="af6"/>
    <w:rsid w:val="0096666D"/>
    <w:pPr>
      <w:numPr>
        <w:numId w:val="2"/>
      </w:numPr>
      <w:shd w:val="clear" w:color="FFFFFF" w:fill="FFFFFF"/>
      <w:spacing w:before="640" w:after="560"/>
      <w:jc w:val="center"/>
      <w:outlineLvl w:val="0"/>
    </w:pPr>
    <w:rPr>
      <w:rFonts w:ascii="黑体" w:eastAsia="黑体"/>
      <w:sz w:val="32"/>
    </w:rPr>
  </w:style>
  <w:style w:type="paragraph" w:customStyle="1" w:styleId="aff6">
    <w:name w:val="参考文献、索引标题"/>
    <w:basedOn w:val="ad"/>
    <w:next w:val="af6"/>
    <w:rsid w:val="0096666D"/>
    <w:pPr>
      <w:numPr>
        <w:numId w:val="0"/>
      </w:numPr>
      <w:spacing w:after="200"/>
    </w:pPr>
    <w:rPr>
      <w:sz w:val="21"/>
    </w:rPr>
  </w:style>
  <w:style w:type="character" w:styleId="aff7">
    <w:name w:val="Hyperlink"/>
    <w:rsid w:val="0096666D"/>
    <w:rPr>
      <w:rFonts w:ascii="Times New Roman" w:eastAsia="宋体" w:hAnsi="Times New Roman"/>
      <w:dstrike w:val="0"/>
      <w:color w:val="auto"/>
      <w:spacing w:val="0"/>
      <w:w w:val="100"/>
      <w:position w:val="0"/>
      <w:sz w:val="21"/>
      <w:u w:val="none"/>
      <w:vertAlign w:val="baseline"/>
    </w:rPr>
  </w:style>
  <w:style w:type="paragraph" w:customStyle="1" w:styleId="aff8">
    <w:name w:val="段"/>
    <w:rsid w:val="0096666D"/>
    <w:pPr>
      <w:autoSpaceDE w:val="0"/>
      <w:autoSpaceDN w:val="0"/>
      <w:ind w:firstLineChars="200" w:firstLine="200"/>
      <w:jc w:val="both"/>
    </w:pPr>
    <w:rPr>
      <w:rFonts w:ascii="宋体"/>
      <w:noProof/>
      <w:sz w:val="21"/>
    </w:rPr>
  </w:style>
  <w:style w:type="paragraph" w:customStyle="1" w:styleId="ae">
    <w:name w:val="章标题"/>
    <w:next w:val="aff8"/>
    <w:rsid w:val="0096666D"/>
    <w:pPr>
      <w:numPr>
        <w:ilvl w:val="1"/>
        <w:numId w:val="2"/>
      </w:numPr>
      <w:spacing w:beforeLines="50" w:afterLines="50"/>
      <w:jc w:val="both"/>
      <w:outlineLvl w:val="1"/>
    </w:pPr>
    <w:rPr>
      <w:rFonts w:ascii="黑体" w:eastAsia="黑体"/>
      <w:sz w:val="21"/>
    </w:rPr>
  </w:style>
  <w:style w:type="paragraph" w:customStyle="1" w:styleId="af">
    <w:name w:val="一级条标题"/>
    <w:next w:val="aff8"/>
    <w:rsid w:val="0096666D"/>
    <w:pPr>
      <w:numPr>
        <w:ilvl w:val="2"/>
        <w:numId w:val="2"/>
      </w:numPr>
      <w:outlineLvl w:val="2"/>
    </w:pPr>
    <w:rPr>
      <w:rFonts w:eastAsia="黑体"/>
      <w:sz w:val="21"/>
    </w:rPr>
  </w:style>
  <w:style w:type="paragraph" w:customStyle="1" w:styleId="af0">
    <w:name w:val="二级条标题"/>
    <w:basedOn w:val="af"/>
    <w:next w:val="aff8"/>
    <w:rsid w:val="0096666D"/>
    <w:pPr>
      <w:numPr>
        <w:ilvl w:val="3"/>
      </w:numPr>
      <w:outlineLvl w:val="3"/>
    </w:pPr>
  </w:style>
  <w:style w:type="character" w:customStyle="1" w:styleId="aff9">
    <w:name w:val="发布"/>
    <w:rsid w:val="0096666D"/>
    <w:rPr>
      <w:rFonts w:ascii="黑体" w:eastAsia="黑体"/>
      <w:spacing w:val="22"/>
      <w:w w:val="100"/>
      <w:position w:val="3"/>
      <w:sz w:val="28"/>
    </w:rPr>
  </w:style>
  <w:style w:type="paragraph" w:customStyle="1" w:styleId="affa">
    <w:name w:val="发布部门"/>
    <w:next w:val="aff8"/>
    <w:rsid w:val="0096666D"/>
    <w:pPr>
      <w:framePr w:w="7433" w:h="585" w:hRule="exact" w:hSpace="180" w:vSpace="180" w:wrap="around" w:hAnchor="margin" w:xAlign="center" w:y="14401" w:anchorLock="1"/>
      <w:jc w:val="center"/>
    </w:pPr>
    <w:rPr>
      <w:rFonts w:ascii="宋体"/>
      <w:b/>
      <w:spacing w:val="20"/>
      <w:w w:val="135"/>
      <w:sz w:val="36"/>
    </w:rPr>
  </w:style>
  <w:style w:type="paragraph" w:customStyle="1" w:styleId="affb">
    <w:name w:val="发布日期"/>
    <w:rsid w:val="0096666D"/>
    <w:pPr>
      <w:framePr w:w="4000" w:h="473" w:hRule="exact" w:hSpace="180" w:vSpace="180" w:wrap="around" w:hAnchor="margin" w:y="13511" w:anchorLock="1"/>
    </w:pPr>
    <w:rPr>
      <w:rFonts w:eastAsia="黑体"/>
      <w:sz w:val="28"/>
    </w:rPr>
  </w:style>
  <w:style w:type="paragraph" w:customStyle="1" w:styleId="10">
    <w:name w:val="封面标准号1"/>
    <w:rsid w:val="0096666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96666D"/>
    <w:pPr>
      <w:framePr w:w="9138" w:h="1244" w:hRule="exact" w:wrap="auto" w:vAnchor="page" w:hAnchor="margin" w:y="2908"/>
      <w:adjustRightInd w:val="0"/>
      <w:spacing w:before="357" w:line="280" w:lineRule="exact"/>
    </w:pPr>
  </w:style>
  <w:style w:type="paragraph" w:customStyle="1" w:styleId="affc">
    <w:name w:val="封面标准代替信息"/>
    <w:basedOn w:val="20"/>
    <w:rsid w:val="0096666D"/>
    <w:pPr>
      <w:framePr w:wrap="auto"/>
      <w:spacing w:before="57"/>
    </w:pPr>
    <w:rPr>
      <w:rFonts w:ascii="宋体"/>
      <w:sz w:val="21"/>
    </w:rPr>
  </w:style>
  <w:style w:type="paragraph" w:customStyle="1" w:styleId="affd">
    <w:name w:val="封面标准文稿编辑信息"/>
    <w:rsid w:val="0096666D"/>
    <w:pPr>
      <w:spacing w:before="180" w:line="180" w:lineRule="exact"/>
      <w:jc w:val="center"/>
    </w:pPr>
    <w:rPr>
      <w:rFonts w:ascii="宋体"/>
      <w:sz w:val="21"/>
    </w:rPr>
  </w:style>
  <w:style w:type="paragraph" w:customStyle="1" w:styleId="affe">
    <w:name w:val="封面标准文稿类别"/>
    <w:rsid w:val="0096666D"/>
    <w:pPr>
      <w:spacing w:before="440" w:line="400" w:lineRule="exact"/>
      <w:jc w:val="center"/>
    </w:pPr>
    <w:rPr>
      <w:rFonts w:ascii="宋体"/>
      <w:sz w:val="24"/>
    </w:rPr>
  </w:style>
  <w:style w:type="paragraph" w:customStyle="1" w:styleId="afff">
    <w:name w:val="封面标准英文名称"/>
    <w:rsid w:val="0096666D"/>
    <w:pPr>
      <w:widowControl w:val="0"/>
      <w:spacing w:before="370" w:line="400" w:lineRule="exact"/>
      <w:jc w:val="center"/>
    </w:pPr>
    <w:rPr>
      <w:sz w:val="28"/>
    </w:rPr>
  </w:style>
  <w:style w:type="paragraph" w:customStyle="1" w:styleId="afff0">
    <w:name w:val="封面一致性程度标识"/>
    <w:rsid w:val="0096666D"/>
    <w:pPr>
      <w:spacing w:before="440" w:line="400" w:lineRule="exact"/>
      <w:jc w:val="center"/>
    </w:pPr>
    <w:rPr>
      <w:rFonts w:ascii="宋体"/>
      <w:sz w:val="28"/>
    </w:rPr>
  </w:style>
  <w:style w:type="paragraph" w:customStyle="1" w:styleId="afff1">
    <w:name w:val="封面正文"/>
    <w:rsid w:val="0096666D"/>
    <w:pPr>
      <w:jc w:val="both"/>
    </w:pPr>
  </w:style>
  <w:style w:type="paragraph" w:customStyle="1" w:styleId="a6">
    <w:name w:val="附录标识"/>
    <w:basedOn w:val="ad"/>
    <w:rsid w:val="0096666D"/>
    <w:pPr>
      <w:numPr>
        <w:numId w:val="10"/>
      </w:numPr>
      <w:tabs>
        <w:tab w:val="left" w:pos="6405"/>
      </w:tabs>
      <w:spacing w:after="200"/>
    </w:pPr>
    <w:rPr>
      <w:sz w:val="21"/>
    </w:rPr>
  </w:style>
  <w:style w:type="paragraph" w:customStyle="1" w:styleId="a2">
    <w:name w:val="附录表标题"/>
    <w:next w:val="aff8"/>
    <w:rsid w:val="0096666D"/>
    <w:pPr>
      <w:numPr>
        <w:numId w:val="11"/>
      </w:numPr>
      <w:jc w:val="center"/>
      <w:textAlignment w:val="baseline"/>
    </w:pPr>
    <w:rPr>
      <w:rFonts w:ascii="黑体" w:eastAsia="黑体"/>
      <w:kern w:val="21"/>
      <w:sz w:val="21"/>
    </w:rPr>
  </w:style>
  <w:style w:type="paragraph" w:customStyle="1" w:styleId="a7">
    <w:name w:val="附录章标题"/>
    <w:next w:val="aff8"/>
    <w:rsid w:val="0096666D"/>
    <w:pPr>
      <w:numPr>
        <w:ilvl w:val="1"/>
        <w:numId w:val="10"/>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8">
    <w:name w:val="附录一级条标题"/>
    <w:basedOn w:val="a7"/>
    <w:next w:val="aff8"/>
    <w:rsid w:val="0096666D"/>
    <w:pPr>
      <w:numPr>
        <w:ilvl w:val="2"/>
      </w:numPr>
      <w:autoSpaceDN w:val="0"/>
      <w:spacing w:beforeLines="0" w:afterLines="0"/>
      <w:outlineLvl w:val="2"/>
    </w:pPr>
  </w:style>
  <w:style w:type="paragraph" w:customStyle="1" w:styleId="a9">
    <w:name w:val="附录二级条标题"/>
    <w:basedOn w:val="a8"/>
    <w:next w:val="aff8"/>
    <w:rsid w:val="0096666D"/>
    <w:pPr>
      <w:numPr>
        <w:ilvl w:val="3"/>
      </w:numPr>
      <w:outlineLvl w:val="3"/>
    </w:pPr>
  </w:style>
  <w:style w:type="paragraph" w:customStyle="1" w:styleId="aa">
    <w:name w:val="附录三级条标题"/>
    <w:basedOn w:val="a9"/>
    <w:next w:val="aff8"/>
    <w:rsid w:val="0096666D"/>
    <w:pPr>
      <w:numPr>
        <w:ilvl w:val="4"/>
      </w:numPr>
      <w:outlineLvl w:val="4"/>
    </w:pPr>
  </w:style>
  <w:style w:type="paragraph" w:customStyle="1" w:styleId="ab">
    <w:name w:val="附录四级条标题"/>
    <w:basedOn w:val="aa"/>
    <w:next w:val="aff8"/>
    <w:rsid w:val="0096666D"/>
    <w:pPr>
      <w:numPr>
        <w:ilvl w:val="5"/>
      </w:numPr>
      <w:outlineLvl w:val="5"/>
    </w:pPr>
  </w:style>
  <w:style w:type="paragraph" w:customStyle="1" w:styleId="a0">
    <w:name w:val="附录图标题"/>
    <w:next w:val="aff8"/>
    <w:rsid w:val="0096666D"/>
    <w:pPr>
      <w:numPr>
        <w:numId w:val="12"/>
      </w:numPr>
      <w:jc w:val="center"/>
    </w:pPr>
    <w:rPr>
      <w:rFonts w:ascii="黑体" w:eastAsia="黑体"/>
      <w:sz w:val="21"/>
    </w:rPr>
  </w:style>
  <w:style w:type="paragraph" w:customStyle="1" w:styleId="ac">
    <w:name w:val="附录五级条标题"/>
    <w:basedOn w:val="ab"/>
    <w:next w:val="aff8"/>
    <w:rsid w:val="0096666D"/>
    <w:pPr>
      <w:numPr>
        <w:ilvl w:val="6"/>
      </w:numPr>
      <w:outlineLvl w:val="6"/>
    </w:pPr>
  </w:style>
  <w:style w:type="character" w:customStyle="1" w:styleId="afff2">
    <w:name w:val="个人答复风格"/>
    <w:rsid w:val="0096666D"/>
    <w:rPr>
      <w:rFonts w:ascii="Arial" w:eastAsia="宋体" w:hAnsi="Arial" w:cs="Arial"/>
      <w:color w:val="auto"/>
      <w:sz w:val="20"/>
    </w:rPr>
  </w:style>
  <w:style w:type="character" w:customStyle="1" w:styleId="afff3">
    <w:name w:val="个人撰写风格"/>
    <w:rsid w:val="0096666D"/>
    <w:rPr>
      <w:rFonts w:ascii="Arial" w:eastAsia="宋体" w:hAnsi="Arial" w:cs="Arial"/>
      <w:color w:val="auto"/>
      <w:sz w:val="20"/>
    </w:rPr>
  </w:style>
  <w:style w:type="paragraph" w:styleId="afff4">
    <w:name w:val="footnote text"/>
    <w:basedOn w:val="af6"/>
    <w:semiHidden/>
    <w:rsid w:val="0096666D"/>
    <w:pPr>
      <w:snapToGrid w:val="0"/>
      <w:jc w:val="left"/>
    </w:pPr>
    <w:rPr>
      <w:sz w:val="18"/>
      <w:szCs w:val="18"/>
    </w:rPr>
  </w:style>
  <w:style w:type="paragraph" w:customStyle="1" w:styleId="afff5">
    <w:name w:val="列项——（一级）"/>
    <w:rsid w:val="0096666D"/>
    <w:pPr>
      <w:widowControl w:val="0"/>
      <w:numPr>
        <w:numId w:val="3"/>
      </w:numPr>
      <w:tabs>
        <w:tab w:val="clear" w:pos="1140"/>
        <w:tab w:val="num" w:pos="854"/>
      </w:tabs>
      <w:ind w:leftChars="200" w:hangingChars="200"/>
      <w:jc w:val="both"/>
    </w:pPr>
    <w:rPr>
      <w:rFonts w:ascii="宋体"/>
      <w:sz w:val="21"/>
    </w:rPr>
  </w:style>
  <w:style w:type="paragraph" w:customStyle="1" w:styleId="af5">
    <w:name w:val="列项●（二级）"/>
    <w:rsid w:val="0096666D"/>
    <w:pPr>
      <w:numPr>
        <w:numId w:val="3"/>
      </w:numPr>
      <w:tabs>
        <w:tab w:val="clear" w:pos="1140"/>
        <w:tab w:val="num" w:pos="760"/>
        <w:tab w:val="left" w:pos="840"/>
      </w:tabs>
      <w:ind w:leftChars="400" w:left="600" w:hangingChars="200" w:hanging="200"/>
      <w:jc w:val="both"/>
    </w:pPr>
    <w:rPr>
      <w:rFonts w:ascii="宋体"/>
      <w:sz w:val="21"/>
    </w:rPr>
  </w:style>
  <w:style w:type="paragraph" w:customStyle="1" w:styleId="a4">
    <w:name w:val="目次、标准名称标题"/>
    <w:basedOn w:val="ad"/>
    <w:next w:val="aff8"/>
    <w:rsid w:val="0096666D"/>
    <w:pPr>
      <w:numPr>
        <w:numId w:val="4"/>
      </w:numPr>
      <w:tabs>
        <w:tab w:val="clear" w:pos="760"/>
      </w:tabs>
      <w:spacing w:line="460" w:lineRule="exact"/>
      <w:ind w:left="0" w:firstLine="0"/>
    </w:pPr>
  </w:style>
  <w:style w:type="paragraph" w:customStyle="1" w:styleId="afff6">
    <w:name w:val="目次、索引正文"/>
    <w:rsid w:val="0096666D"/>
    <w:pPr>
      <w:spacing w:line="320" w:lineRule="exact"/>
      <w:jc w:val="both"/>
    </w:pPr>
    <w:rPr>
      <w:rFonts w:ascii="宋体"/>
      <w:sz w:val="21"/>
    </w:rPr>
  </w:style>
  <w:style w:type="paragraph" w:styleId="11">
    <w:name w:val="toc 1"/>
    <w:autoRedefine/>
    <w:semiHidden/>
    <w:rsid w:val="0096666D"/>
    <w:pPr>
      <w:jc w:val="both"/>
    </w:pPr>
    <w:rPr>
      <w:rFonts w:ascii="宋体"/>
      <w:sz w:val="21"/>
    </w:rPr>
  </w:style>
  <w:style w:type="paragraph" w:customStyle="1" w:styleId="afff7">
    <w:name w:val="其他标准称谓"/>
    <w:rsid w:val="0096666D"/>
    <w:pPr>
      <w:spacing w:line="0" w:lineRule="atLeast"/>
      <w:jc w:val="distribute"/>
    </w:pPr>
    <w:rPr>
      <w:rFonts w:ascii="黑体" w:eastAsia="黑体" w:hAnsi="宋体"/>
      <w:sz w:val="52"/>
    </w:rPr>
  </w:style>
  <w:style w:type="paragraph" w:customStyle="1" w:styleId="afff8">
    <w:name w:val="其他发布部门"/>
    <w:basedOn w:val="affa"/>
    <w:rsid w:val="0096666D"/>
    <w:pPr>
      <w:framePr w:wrap="around"/>
      <w:spacing w:line="0" w:lineRule="atLeast"/>
    </w:pPr>
    <w:rPr>
      <w:rFonts w:ascii="黑体" w:eastAsia="黑体"/>
      <w:b w:val="0"/>
    </w:rPr>
  </w:style>
  <w:style w:type="paragraph" w:customStyle="1" w:styleId="afff9">
    <w:name w:val="三级条标题"/>
    <w:basedOn w:val="af0"/>
    <w:next w:val="aff8"/>
    <w:rsid w:val="0096666D"/>
    <w:pPr>
      <w:numPr>
        <w:ilvl w:val="4"/>
      </w:numPr>
      <w:outlineLvl w:val="4"/>
    </w:pPr>
  </w:style>
  <w:style w:type="paragraph" w:customStyle="1" w:styleId="afffa">
    <w:name w:val="实施日期"/>
    <w:basedOn w:val="affb"/>
    <w:rsid w:val="0096666D"/>
    <w:pPr>
      <w:framePr w:hSpace="0" w:wrap="around" w:xAlign="right"/>
      <w:numPr>
        <w:ilvl w:val="4"/>
        <w:numId w:val="2"/>
      </w:numPr>
      <w:jc w:val="right"/>
    </w:pPr>
  </w:style>
  <w:style w:type="paragraph" w:customStyle="1" w:styleId="afffb">
    <w:name w:val="示例"/>
    <w:next w:val="aff8"/>
    <w:rsid w:val="0096666D"/>
    <w:pPr>
      <w:numPr>
        <w:numId w:val="5"/>
      </w:numPr>
      <w:tabs>
        <w:tab w:val="clear" w:pos="1120"/>
        <w:tab w:val="num" w:pos="816"/>
      </w:tabs>
      <w:ind w:firstLineChars="233" w:firstLine="419"/>
      <w:jc w:val="both"/>
    </w:pPr>
    <w:rPr>
      <w:rFonts w:ascii="宋体"/>
      <w:sz w:val="18"/>
    </w:rPr>
  </w:style>
  <w:style w:type="paragraph" w:customStyle="1" w:styleId="afffc">
    <w:name w:val="数字编号列项（二级）"/>
    <w:rsid w:val="0096666D"/>
    <w:pPr>
      <w:numPr>
        <w:numId w:val="5"/>
      </w:numPr>
      <w:tabs>
        <w:tab w:val="clear" w:pos="1120"/>
      </w:tabs>
      <w:ind w:leftChars="400" w:left="1260" w:hangingChars="200" w:hanging="420"/>
      <w:jc w:val="both"/>
    </w:pPr>
    <w:rPr>
      <w:rFonts w:ascii="宋体"/>
      <w:sz w:val="21"/>
    </w:rPr>
  </w:style>
  <w:style w:type="paragraph" w:customStyle="1" w:styleId="afffd">
    <w:name w:val="四级条标题"/>
    <w:basedOn w:val="afff9"/>
    <w:next w:val="aff8"/>
    <w:rsid w:val="0096666D"/>
    <w:pPr>
      <w:numPr>
        <w:ilvl w:val="5"/>
      </w:numPr>
      <w:outlineLvl w:val="5"/>
    </w:pPr>
  </w:style>
  <w:style w:type="paragraph" w:customStyle="1" w:styleId="afffe">
    <w:name w:val="条文脚注"/>
    <w:basedOn w:val="afff4"/>
    <w:rsid w:val="0096666D"/>
    <w:pPr>
      <w:numPr>
        <w:ilvl w:val="5"/>
        <w:numId w:val="2"/>
      </w:numPr>
      <w:ind w:leftChars="200" w:left="780" w:hangingChars="200" w:hanging="360"/>
      <w:jc w:val="both"/>
    </w:pPr>
    <w:rPr>
      <w:rFonts w:ascii="宋体"/>
    </w:rPr>
  </w:style>
  <w:style w:type="paragraph" w:customStyle="1" w:styleId="affff">
    <w:name w:val="图表脚注"/>
    <w:next w:val="aff8"/>
    <w:rsid w:val="0096666D"/>
    <w:pPr>
      <w:ind w:leftChars="200" w:left="300" w:hangingChars="100" w:hanging="100"/>
      <w:jc w:val="both"/>
    </w:pPr>
    <w:rPr>
      <w:rFonts w:ascii="宋体"/>
      <w:sz w:val="18"/>
    </w:rPr>
  </w:style>
  <w:style w:type="paragraph" w:customStyle="1" w:styleId="affff0">
    <w:name w:val="文献分类号"/>
    <w:rsid w:val="0096666D"/>
    <w:pPr>
      <w:framePr w:hSpace="180" w:vSpace="180" w:wrap="around" w:hAnchor="margin" w:y="1" w:anchorLock="1"/>
      <w:widowControl w:val="0"/>
      <w:textAlignment w:val="center"/>
    </w:pPr>
    <w:rPr>
      <w:rFonts w:eastAsia="黑体"/>
      <w:sz w:val="21"/>
    </w:rPr>
  </w:style>
  <w:style w:type="paragraph" w:customStyle="1" w:styleId="affff1">
    <w:name w:val="五级条标题"/>
    <w:basedOn w:val="afffd"/>
    <w:next w:val="aff8"/>
    <w:rsid w:val="0096666D"/>
    <w:pPr>
      <w:numPr>
        <w:ilvl w:val="6"/>
      </w:numPr>
      <w:outlineLvl w:val="6"/>
    </w:pPr>
  </w:style>
  <w:style w:type="paragraph" w:styleId="af1">
    <w:name w:val="footer"/>
    <w:basedOn w:val="af6"/>
    <w:rsid w:val="0096666D"/>
    <w:pPr>
      <w:numPr>
        <w:ilvl w:val="6"/>
        <w:numId w:val="2"/>
      </w:numPr>
      <w:tabs>
        <w:tab w:val="center" w:pos="4153"/>
        <w:tab w:val="right" w:pos="8306"/>
      </w:tabs>
      <w:snapToGrid w:val="0"/>
      <w:ind w:rightChars="100" w:right="210"/>
      <w:jc w:val="right"/>
    </w:pPr>
    <w:rPr>
      <w:sz w:val="18"/>
      <w:szCs w:val="18"/>
    </w:rPr>
  </w:style>
  <w:style w:type="character" w:styleId="affff2">
    <w:name w:val="page number"/>
    <w:rsid w:val="0096666D"/>
    <w:rPr>
      <w:rFonts w:ascii="Times New Roman" w:eastAsia="宋体" w:hAnsi="Times New Roman"/>
      <w:sz w:val="18"/>
    </w:rPr>
  </w:style>
  <w:style w:type="paragraph" w:styleId="a">
    <w:name w:val="header"/>
    <w:basedOn w:val="af6"/>
    <w:rsid w:val="0096666D"/>
    <w:pPr>
      <w:pBdr>
        <w:bottom w:val="single" w:sz="6" w:space="1" w:color="auto"/>
      </w:pBdr>
      <w:tabs>
        <w:tab w:val="center" w:pos="4153"/>
        <w:tab w:val="right" w:pos="8306"/>
      </w:tabs>
      <w:snapToGrid w:val="0"/>
      <w:jc w:val="center"/>
    </w:pPr>
    <w:rPr>
      <w:sz w:val="18"/>
      <w:szCs w:val="18"/>
    </w:rPr>
  </w:style>
  <w:style w:type="paragraph" w:customStyle="1" w:styleId="affff3">
    <w:name w:val="正文表标题"/>
    <w:next w:val="aff8"/>
    <w:rsid w:val="0096666D"/>
    <w:pPr>
      <w:numPr>
        <w:numId w:val="8"/>
      </w:numPr>
      <w:jc w:val="center"/>
    </w:pPr>
    <w:rPr>
      <w:rFonts w:ascii="黑体" w:eastAsia="黑体"/>
      <w:sz w:val="21"/>
    </w:rPr>
  </w:style>
  <w:style w:type="paragraph" w:customStyle="1" w:styleId="af2">
    <w:name w:val="正文图标题"/>
    <w:next w:val="aff8"/>
    <w:rsid w:val="0096666D"/>
    <w:pPr>
      <w:numPr>
        <w:numId w:val="8"/>
      </w:numPr>
      <w:jc w:val="center"/>
    </w:pPr>
    <w:rPr>
      <w:rFonts w:ascii="黑体" w:eastAsia="黑体"/>
      <w:sz w:val="21"/>
    </w:rPr>
  </w:style>
  <w:style w:type="paragraph" w:customStyle="1" w:styleId="affff4">
    <w:name w:val="注："/>
    <w:next w:val="aff8"/>
    <w:rsid w:val="0096666D"/>
    <w:pPr>
      <w:widowControl w:val="0"/>
      <w:numPr>
        <w:numId w:val="9"/>
      </w:numPr>
      <w:autoSpaceDE w:val="0"/>
      <w:autoSpaceDN w:val="0"/>
      <w:ind w:left="840" w:hanging="420"/>
      <w:jc w:val="both"/>
    </w:pPr>
    <w:rPr>
      <w:rFonts w:ascii="宋体"/>
      <w:sz w:val="18"/>
    </w:rPr>
  </w:style>
  <w:style w:type="paragraph" w:customStyle="1" w:styleId="affff5">
    <w:name w:val="注×："/>
    <w:rsid w:val="0096666D"/>
    <w:pPr>
      <w:widowControl w:val="0"/>
      <w:numPr>
        <w:numId w:val="6"/>
      </w:numPr>
      <w:tabs>
        <w:tab w:val="clear" w:pos="1140"/>
        <w:tab w:val="left" w:pos="630"/>
      </w:tabs>
      <w:autoSpaceDE w:val="0"/>
      <w:autoSpaceDN w:val="0"/>
      <w:ind w:left="900" w:hanging="500"/>
      <w:jc w:val="both"/>
    </w:pPr>
    <w:rPr>
      <w:rFonts w:ascii="宋体"/>
      <w:sz w:val="18"/>
    </w:rPr>
  </w:style>
  <w:style w:type="paragraph" w:customStyle="1" w:styleId="affff6">
    <w:name w:val="字母编号列项（一级）"/>
    <w:rsid w:val="0096666D"/>
    <w:pPr>
      <w:numPr>
        <w:numId w:val="7"/>
      </w:numPr>
      <w:tabs>
        <w:tab w:val="clear" w:pos="900"/>
      </w:tabs>
      <w:ind w:leftChars="200" w:left="840" w:hangingChars="200" w:hanging="420"/>
      <w:jc w:val="both"/>
    </w:pPr>
    <w:rPr>
      <w:rFonts w:ascii="宋体"/>
      <w:sz w:val="21"/>
    </w:rPr>
  </w:style>
  <w:style w:type="paragraph" w:customStyle="1" w:styleId="af3">
    <w:name w:val="列项◆（三级）"/>
    <w:rsid w:val="0096666D"/>
    <w:pPr>
      <w:numPr>
        <w:numId w:val="13"/>
      </w:numPr>
      <w:ind w:leftChars="600" w:left="800" w:hangingChars="200" w:hanging="200"/>
    </w:pPr>
    <w:rPr>
      <w:rFonts w:ascii="宋体"/>
      <w:sz w:val="21"/>
    </w:rPr>
  </w:style>
  <w:style w:type="paragraph" w:customStyle="1" w:styleId="affff7">
    <w:name w:val="编号列项（三级）"/>
    <w:rsid w:val="0096666D"/>
    <w:pPr>
      <w:numPr>
        <w:numId w:val="13"/>
      </w:numPr>
      <w:tabs>
        <w:tab w:val="clear" w:pos="960"/>
      </w:tabs>
      <w:ind w:leftChars="600" w:left="800" w:hangingChars="200" w:hanging="200"/>
    </w:pPr>
    <w:rPr>
      <w:rFonts w:ascii="宋体"/>
      <w:sz w:val="21"/>
    </w:rPr>
  </w:style>
  <w:style w:type="paragraph" w:customStyle="1" w:styleId="21">
    <w:name w:val="学科2"/>
    <w:basedOn w:val="12"/>
    <w:next w:val="af6"/>
    <w:rsid w:val="0096666D"/>
    <w:rPr>
      <w:sz w:val="15"/>
    </w:rPr>
  </w:style>
  <w:style w:type="paragraph" w:customStyle="1" w:styleId="12">
    <w:name w:val="学科1"/>
    <w:basedOn w:val="a5"/>
    <w:next w:val="af6"/>
    <w:rsid w:val="0096666D"/>
    <w:pPr>
      <w:spacing w:after="0"/>
      <w:jc w:val="left"/>
    </w:pPr>
    <w:rPr>
      <w:rFonts w:ascii="黑体"/>
      <w:b/>
      <w:i w:val="0"/>
      <w:sz w:val="18"/>
    </w:rPr>
  </w:style>
  <w:style w:type="paragraph" w:styleId="a5">
    <w:name w:val="Subtitle"/>
    <w:basedOn w:val="af6"/>
    <w:qFormat/>
    <w:rsid w:val="0096666D"/>
    <w:pPr>
      <w:adjustRightInd w:val="0"/>
      <w:spacing w:after="60" w:line="200" w:lineRule="atLeast"/>
      <w:jc w:val="center"/>
      <w:textAlignment w:val="baseline"/>
    </w:pPr>
    <w:rPr>
      <w:rFonts w:ascii="Arial" w:eastAsia="黑体" w:hAnsi="Arial"/>
      <w:i/>
      <w:kern w:val="0"/>
      <w:sz w:val="24"/>
      <w:szCs w:val="20"/>
    </w:rPr>
  </w:style>
  <w:style w:type="character" w:styleId="a3">
    <w:name w:val="访问过的超链接"/>
    <w:rsid w:val="0096666D"/>
    <w:rPr>
      <w:color w:val="800080"/>
      <w:u w:val="single"/>
    </w:rPr>
  </w:style>
  <w:style w:type="paragraph" w:styleId="af4">
    <w:name w:val="Body Text"/>
    <w:basedOn w:val="af6"/>
    <w:rsid w:val="0096666D"/>
    <w:rPr>
      <w:rFonts w:ascii="宋体"/>
      <w:color w:val="339966"/>
      <w:spacing w:val="-1"/>
      <w:kern w:val="0"/>
      <w:sz w:val="22"/>
      <w:szCs w:val="22"/>
    </w:rPr>
  </w:style>
  <w:style w:type="paragraph" w:styleId="a1">
    <w:name w:val="Closing"/>
    <w:basedOn w:val="af6"/>
    <w:rsid w:val="0096666D"/>
    <w:pPr>
      <w:ind w:leftChars="2100" w:left="100"/>
    </w:pPr>
  </w:style>
  <w:style w:type="paragraph" w:customStyle="1" w:styleId="affff8">
    <w:name w:val="内部标题"/>
    <w:basedOn w:val="af6"/>
    <w:rsid w:val="0096666D"/>
    <w:pPr>
      <w:autoSpaceDE w:val="0"/>
      <w:autoSpaceDN w:val="0"/>
      <w:jc w:val="left"/>
    </w:pPr>
    <w:rPr>
      <w:b/>
      <w:bCs/>
    </w:rPr>
  </w:style>
  <w:style w:type="character" w:customStyle="1" w:styleId="1Char">
    <w:name w:val="标题 1 Char"/>
    <w:rsid w:val="0096666D"/>
    <w:rPr>
      <w:rFonts w:eastAsia="宋体"/>
      <w:b/>
      <w:bCs/>
      <w:kern w:val="44"/>
      <w:sz w:val="44"/>
      <w:szCs w:val="44"/>
      <w:lang w:val="en-US" w:eastAsia="zh-CN" w:bidi="ar-SA"/>
    </w:rPr>
  </w:style>
  <w:style w:type="paragraph" w:customStyle="1" w:styleId="100">
    <w:name w:val="正文 +10 磅"/>
    <w:basedOn w:val="af6"/>
    <w:rsid w:val="0096666D"/>
    <w:pPr>
      <w:jc w:val="center"/>
    </w:pPr>
    <w:rPr>
      <w:rFonts w:ascii="宋体" w:hAnsi="宋体" w:cs="宋体"/>
      <w:kern w:val="0"/>
      <w:sz w:val="20"/>
      <w:szCs w:val="20"/>
    </w:rPr>
  </w:style>
  <w:style w:type="paragraph" w:styleId="affff9">
    <w:name w:val="Body Text Indent"/>
    <w:basedOn w:val="af6"/>
    <w:rsid w:val="0096666D"/>
    <w:pPr>
      <w:spacing w:after="120"/>
      <w:ind w:leftChars="200" w:left="420"/>
    </w:pPr>
  </w:style>
  <w:style w:type="paragraph" w:styleId="affffa">
    <w:name w:val="Body Text First Indent"/>
    <w:basedOn w:val="af4"/>
    <w:rsid w:val="0096666D"/>
    <w:pPr>
      <w:spacing w:after="120"/>
      <w:ind w:firstLineChars="100" w:firstLine="420"/>
    </w:pPr>
    <w:rPr>
      <w:rFonts w:ascii="Times New Roman"/>
      <w:color w:val="auto"/>
      <w:spacing w:val="0"/>
      <w:kern w:val="2"/>
      <w:sz w:val="21"/>
      <w:szCs w:val="24"/>
    </w:rPr>
  </w:style>
  <w:style w:type="paragraph" w:customStyle="1" w:styleId="Char1CharCharCharCharCharChar">
    <w:name w:val=" Char1 Char Char Char Char Char Char"/>
    <w:basedOn w:val="af6"/>
    <w:rsid w:val="0096666D"/>
    <w:pPr>
      <w:autoSpaceDE w:val="0"/>
      <w:autoSpaceDN w:val="0"/>
    </w:pPr>
    <w:rPr>
      <w:rFonts w:ascii="Tahoma" w:hAnsi="Tahoma"/>
      <w:sz w:val="24"/>
      <w:szCs w:val="20"/>
    </w:rPr>
  </w:style>
  <w:style w:type="table" w:styleId="affffb">
    <w:name w:val="Table Grid"/>
    <w:basedOn w:val="af8"/>
    <w:rsid w:val="009666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af6"/>
    <w:autoRedefine/>
    <w:rsid w:val="0096666D"/>
    <w:pPr>
      <w:ind w:firstLineChars="192" w:firstLine="614"/>
    </w:pPr>
    <w:rPr>
      <w:rFonts w:ascii="宋体" w:hAnsi="宋体"/>
      <w:color w:val="000000"/>
      <w:sz w:val="32"/>
      <w:szCs w:val="32"/>
    </w:rPr>
  </w:style>
  <w:style w:type="paragraph" w:styleId="affffc">
    <w:name w:val="Normal (Web)"/>
    <w:basedOn w:val="af6"/>
    <w:rsid w:val="0096666D"/>
    <w:pPr>
      <w:widowControl/>
      <w:spacing w:before="100" w:beforeAutospacing="1" w:after="100" w:afterAutospacing="1"/>
      <w:jc w:val="left"/>
    </w:pPr>
    <w:rPr>
      <w:rFonts w:ascii="宋体" w:hAnsi="宋体" w:cs="宋体"/>
      <w:kern w:val="0"/>
      <w:sz w:val="24"/>
    </w:rPr>
  </w:style>
  <w:style w:type="character" w:customStyle="1" w:styleId="redsmall2">
    <w:name w:val="redsmall2"/>
    <w:rsid w:val="002239A7"/>
    <w:rPr>
      <w:rFonts w:ascii="黑体" w:eastAsia="黑体" w:hint="eastAsia"/>
      <w:strike w:val="0"/>
      <w:dstrike w:val="0"/>
      <w:color w:val="CC3535"/>
      <w:sz w:val="21"/>
      <w:szCs w:val="21"/>
      <w:u w:val="none"/>
      <w:effect w:val="none"/>
    </w:rPr>
  </w:style>
  <w:style w:type="character" w:customStyle="1" w:styleId="afb">
    <w:name w:val="纯文本 字符"/>
    <w:link w:val="afa"/>
    <w:rsid w:val="002576D9"/>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210385356">
      <w:bodyDiv w:val="1"/>
      <w:marLeft w:val="0"/>
      <w:marRight w:val="0"/>
      <w:marTop w:val="0"/>
      <w:marBottom w:val="0"/>
      <w:divBdr>
        <w:top w:val="none" w:sz="0" w:space="0" w:color="auto"/>
        <w:left w:val="none" w:sz="0" w:space="0" w:color="auto"/>
        <w:bottom w:val="none" w:sz="0" w:space="0" w:color="auto"/>
        <w:right w:val="none" w:sz="0" w:space="0" w:color="auto"/>
      </w:divBdr>
    </w:div>
    <w:div w:id="786313757">
      <w:bodyDiv w:val="1"/>
      <w:marLeft w:val="0"/>
      <w:marRight w:val="0"/>
      <w:marTop w:val="0"/>
      <w:marBottom w:val="0"/>
      <w:divBdr>
        <w:top w:val="none" w:sz="0" w:space="0" w:color="auto"/>
        <w:left w:val="none" w:sz="0" w:space="0" w:color="auto"/>
        <w:bottom w:val="none" w:sz="0" w:space="0" w:color="auto"/>
        <w:right w:val="none" w:sz="0" w:space="0" w:color="auto"/>
      </w:divBdr>
    </w:div>
    <w:div w:id="979575208">
      <w:bodyDiv w:val="1"/>
      <w:marLeft w:val="0"/>
      <w:marRight w:val="0"/>
      <w:marTop w:val="0"/>
      <w:marBottom w:val="0"/>
      <w:divBdr>
        <w:top w:val="none" w:sz="0" w:space="0" w:color="auto"/>
        <w:left w:val="none" w:sz="0" w:space="0" w:color="auto"/>
        <w:bottom w:val="none" w:sz="0" w:space="0" w:color="auto"/>
        <w:right w:val="none" w:sz="0" w:space="0" w:color="auto"/>
      </w:divBdr>
    </w:div>
    <w:div w:id="1012797803">
      <w:bodyDiv w:val="1"/>
      <w:marLeft w:val="0"/>
      <w:marRight w:val="0"/>
      <w:marTop w:val="0"/>
      <w:marBottom w:val="0"/>
      <w:divBdr>
        <w:top w:val="none" w:sz="0" w:space="0" w:color="auto"/>
        <w:left w:val="none" w:sz="0" w:space="0" w:color="auto"/>
        <w:bottom w:val="none" w:sz="0" w:space="0" w:color="auto"/>
        <w:right w:val="none" w:sz="0" w:space="0" w:color="auto"/>
      </w:divBdr>
    </w:div>
    <w:div w:id="1021784930">
      <w:bodyDiv w:val="1"/>
      <w:marLeft w:val="0"/>
      <w:marRight w:val="0"/>
      <w:marTop w:val="0"/>
      <w:marBottom w:val="0"/>
      <w:divBdr>
        <w:top w:val="none" w:sz="0" w:space="0" w:color="auto"/>
        <w:left w:val="none" w:sz="0" w:space="0" w:color="auto"/>
        <w:bottom w:val="none" w:sz="0" w:space="0" w:color="auto"/>
        <w:right w:val="none" w:sz="0" w:space="0" w:color="auto"/>
      </w:divBdr>
    </w:div>
    <w:div w:id="1107849905">
      <w:bodyDiv w:val="1"/>
      <w:marLeft w:val="0"/>
      <w:marRight w:val="0"/>
      <w:marTop w:val="0"/>
      <w:marBottom w:val="0"/>
      <w:divBdr>
        <w:top w:val="none" w:sz="0" w:space="0" w:color="auto"/>
        <w:left w:val="none" w:sz="0" w:space="0" w:color="auto"/>
        <w:bottom w:val="none" w:sz="0" w:space="0" w:color="auto"/>
        <w:right w:val="none" w:sz="0" w:space="0" w:color="auto"/>
      </w:divBdr>
    </w:div>
    <w:div w:id="1236431421">
      <w:bodyDiv w:val="1"/>
      <w:marLeft w:val="0"/>
      <w:marRight w:val="0"/>
      <w:marTop w:val="0"/>
      <w:marBottom w:val="0"/>
      <w:divBdr>
        <w:top w:val="none" w:sz="0" w:space="0" w:color="auto"/>
        <w:left w:val="none" w:sz="0" w:space="0" w:color="auto"/>
        <w:bottom w:val="none" w:sz="0" w:space="0" w:color="auto"/>
        <w:right w:val="none" w:sz="0" w:space="0" w:color="auto"/>
      </w:divBdr>
    </w:div>
    <w:div w:id="1440103571">
      <w:bodyDiv w:val="1"/>
      <w:marLeft w:val="0"/>
      <w:marRight w:val="0"/>
      <w:marTop w:val="0"/>
      <w:marBottom w:val="0"/>
      <w:divBdr>
        <w:top w:val="none" w:sz="0" w:space="0" w:color="auto"/>
        <w:left w:val="none" w:sz="0" w:space="0" w:color="auto"/>
        <w:bottom w:val="none" w:sz="0" w:space="0" w:color="auto"/>
        <w:right w:val="none" w:sz="0" w:space="0" w:color="auto"/>
      </w:divBdr>
    </w:div>
    <w:div w:id="1478112622">
      <w:bodyDiv w:val="1"/>
      <w:marLeft w:val="0"/>
      <w:marRight w:val="0"/>
      <w:marTop w:val="0"/>
      <w:marBottom w:val="0"/>
      <w:divBdr>
        <w:top w:val="none" w:sz="0" w:space="0" w:color="auto"/>
        <w:left w:val="none" w:sz="0" w:space="0" w:color="auto"/>
        <w:bottom w:val="none" w:sz="0" w:space="0" w:color="auto"/>
        <w:right w:val="none" w:sz="0" w:space="0" w:color="auto"/>
      </w:divBdr>
    </w:div>
    <w:div w:id="21193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420</Words>
  <Characters>2395</Characters>
  <Application>Microsoft Office Word</Application>
  <DocSecurity>0</DocSecurity>
  <Lines>19</Lines>
  <Paragraphs>5</Paragraphs>
  <ScaleCrop>false</ScaleCrop>
  <Company>WWW.YlmF.CoM</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高等学校科技统计</dc:title>
  <dc:creator>雨林木风</dc:creator>
  <cp:lastModifiedBy>王钟慧</cp:lastModifiedBy>
  <cp:revision>4</cp:revision>
  <dcterms:created xsi:type="dcterms:W3CDTF">2017-12-12T02:17:00Z</dcterms:created>
  <dcterms:modified xsi:type="dcterms:W3CDTF">2017-12-12T02:56:00Z</dcterms:modified>
</cp:coreProperties>
</file>